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A99" w:rsidRDefault="00BC5A99">
      <w:pPr>
        <w:spacing w:after="0"/>
        <w:ind w:left="-475" w:right="9873"/>
      </w:pPr>
    </w:p>
    <w:tbl>
      <w:tblPr>
        <w:tblStyle w:val="TableGrid"/>
        <w:tblW w:w="10987" w:type="dxa"/>
        <w:tblInd w:w="-24" w:type="dxa"/>
        <w:tblCellMar>
          <w:top w:w="23" w:type="dxa"/>
          <w:bottom w:w="23" w:type="dxa"/>
          <w:right w:w="4" w:type="dxa"/>
        </w:tblCellMar>
        <w:tblLook w:val="04A0" w:firstRow="1" w:lastRow="0" w:firstColumn="1" w:lastColumn="0" w:noHBand="0" w:noVBand="1"/>
      </w:tblPr>
      <w:tblGrid>
        <w:gridCol w:w="883"/>
        <w:gridCol w:w="2267"/>
        <w:gridCol w:w="4335"/>
        <w:gridCol w:w="957"/>
        <w:gridCol w:w="2545"/>
      </w:tblGrid>
      <w:tr w:rsidR="00BC5A99">
        <w:trPr>
          <w:trHeight w:val="216"/>
        </w:trPr>
        <w:tc>
          <w:tcPr>
            <w:tcW w:w="884" w:type="dxa"/>
            <w:vMerge w:val="restart"/>
            <w:tcBorders>
              <w:top w:val="single" w:sz="4" w:space="0" w:color="000000"/>
              <w:left w:val="single" w:sz="4" w:space="0" w:color="000000"/>
              <w:bottom w:val="single" w:sz="4" w:space="0" w:color="000000"/>
              <w:right w:val="single" w:sz="4" w:space="0" w:color="000000"/>
            </w:tcBorders>
          </w:tcPr>
          <w:p w:rsidR="00BC5A99" w:rsidRDefault="00EE20F2">
            <w:pPr>
              <w:spacing w:after="0"/>
              <w:ind w:left="83"/>
            </w:pPr>
            <w:r>
              <w:rPr>
                <w:noProof/>
              </w:rPr>
              <w:drawing>
                <wp:inline distT="0" distB="0" distL="0" distR="0">
                  <wp:extent cx="412217" cy="346558"/>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7"/>
                          <a:stretch>
                            <a:fillRect/>
                          </a:stretch>
                        </pic:blipFill>
                        <pic:spPr>
                          <a:xfrm>
                            <a:off x="0" y="0"/>
                            <a:ext cx="412217" cy="346558"/>
                          </a:xfrm>
                          <a:prstGeom prst="rect">
                            <a:avLst/>
                          </a:prstGeom>
                        </pic:spPr>
                      </pic:pic>
                    </a:graphicData>
                  </a:graphic>
                </wp:inline>
              </w:drawing>
            </w:r>
          </w:p>
        </w:tc>
        <w:tc>
          <w:tcPr>
            <w:tcW w:w="660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5"/>
              <w:jc w:val="center"/>
            </w:pPr>
            <w:r>
              <w:rPr>
                <w:b/>
              </w:rPr>
              <w:t xml:space="preserve"> </w:t>
            </w:r>
            <w:proofErr w:type="gramStart"/>
            <w:r>
              <w:rPr>
                <w:b/>
              </w:rPr>
              <w:t>KAMU  HİZMET</w:t>
            </w:r>
            <w:proofErr w:type="gramEnd"/>
            <w:r>
              <w:rPr>
                <w:b/>
              </w:rPr>
              <w:t xml:space="preserve"> STANDARTLARI TABLOSU</w:t>
            </w:r>
          </w:p>
        </w:tc>
        <w:tc>
          <w:tcPr>
            <w:tcW w:w="956"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 xml:space="preserve">Doküman No </w:t>
            </w:r>
          </w:p>
        </w:tc>
        <w:tc>
          <w:tcPr>
            <w:tcW w:w="2545"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LS-016</w:t>
            </w:r>
          </w:p>
        </w:tc>
      </w:tr>
      <w:tr w:rsidR="00BC5A99">
        <w:trPr>
          <w:trHeight w:val="163"/>
        </w:trPr>
        <w:tc>
          <w:tcPr>
            <w:tcW w:w="0" w:type="auto"/>
            <w:vMerge/>
            <w:tcBorders>
              <w:top w:val="nil"/>
              <w:left w:val="single" w:sz="4" w:space="0" w:color="000000"/>
              <w:bottom w:val="nil"/>
              <w:right w:val="single" w:sz="4" w:space="0" w:color="000000"/>
            </w:tcBorders>
          </w:tcPr>
          <w:p w:rsidR="00BC5A99" w:rsidRDefault="00BC5A99">
            <w:pPr>
              <w:spacing w:after="160"/>
            </w:pPr>
          </w:p>
        </w:tc>
        <w:tc>
          <w:tcPr>
            <w:tcW w:w="0" w:type="auto"/>
            <w:gridSpan w:val="2"/>
            <w:vMerge/>
            <w:tcBorders>
              <w:top w:val="nil"/>
              <w:left w:val="single" w:sz="4" w:space="0" w:color="000000"/>
              <w:bottom w:val="nil"/>
              <w:right w:val="single" w:sz="4" w:space="0" w:color="000000"/>
            </w:tcBorders>
          </w:tcPr>
          <w:p w:rsidR="00BC5A99" w:rsidRDefault="00BC5A99">
            <w:pPr>
              <w:spacing w:after="160"/>
            </w:pPr>
          </w:p>
        </w:tc>
        <w:tc>
          <w:tcPr>
            <w:tcW w:w="956"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 xml:space="preserve">İlk Yayın Tarihi </w:t>
            </w:r>
          </w:p>
        </w:tc>
        <w:tc>
          <w:tcPr>
            <w:tcW w:w="2545"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16/03/2022</w:t>
            </w:r>
          </w:p>
        </w:tc>
      </w:tr>
      <w:tr w:rsidR="00BC5A99">
        <w:trPr>
          <w:trHeight w:val="197"/>
        </w:trPr>
        <w:tc>
          <w:tcPr>
            <w:tcW w:w="0" w:type="auto"/>
            <w:vMerge/>
            <w:tcBorders>
              <w:top w:val="nil"/>
              <w:left w:val="single" w:sz="4" w:space="0" w:color="000000"/>
              <w:bottom w:val="nil"/>
              <w:right w:val="single" w:sz="4" w:space="0" w:color="000000"/>
            </w:tcBorders>
          </w:tcPr>
          <w:p w:rsidR="00BC5A99" w:rsidRDefault="00BC5A99">
            <w:pPr>
              <w:spacing w:after="160"/>
            </w:pPr>
          </w:p>
        </w:tc>
        <w:tc>
          <w:tcPr>
            <w:tcW w:w="0" w:type="auto"/>
            <w:gridSpan w:val="2"/>
            <w:vMerge/>
            <w:tcBorders>
              <w:top w:val="nil"/>
              <w:left w:val="single" w:sz="4" w:space="0" w:color="000000"/>
              <w:bottom w:val="nil"/>
              <w:right w:val="single" w:sz="4" w:space="0" w:color="000000"/>
            </w:tcBorders>
          </w:tcPr>
          <w:p w:rsidR="00BC5A99" w:rsidRDefault="00BC5A99">
            <w:pPr>
              <w:spacing w:after="160"/>
            </w:pPr>
          </w:p>
        </w:tc>
        <w:tc>
          <w:tcPr>
            <w:tcW w:w="956"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 xml:space="preserve">Revizyon Tarihi </w:t>
            </w:r>
          </w:p>
        </w:tc>
        <w:tc>
          <w:tcPr>
            <w:tcW w:w="2545"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2/06/2025</w:t>
            </w:r>
          </w:p>
        </w:tc>
      </w:tr>
      <w:tr w:rsidR="00BC5A99">
        <w:trPr>
          <w:trHeight w:val="236"/>
        </w:trPr>
        <w:tc>
          <w:tcPr>
            <w:tcW w:w="0" w:type="auto"/>
            <w:vMerge/>
            <w:tcBorders>
              <w:top w:val="nil"/>
              <w:left w:val="single" w:sz="4" w:space="0" w:color="000000"/>
              <w:bottom w:val="single" w:sz="4" w:space="0" w:color="000000"/>
              <w:right w:val="single" w:sz="4" w:space="0" w:color="000000"/>
            </w:tcBorders>
          </w:tcPr>
          <w:p w:rsidR="00BC5A99" w:rsidRDefault="00BC5A99">
            <w:pPr>
              <w:spacing w:after="160"/>
            </w:pPr>
          </w:p>
        </w:tc>
        <w:tc>
          <w:tcPr>
            <w:tcW w:w="0" w:type="auto"/>
            <w:gridSpan w:val="2"/>
            <w:vMerge/>
            <w:tcBorders>
              <w:top w:val="nil"/>
              <w:left w:val="single" w:sz="4" w:space="0" w:color="000000"/>
              <w:bottom w:val="single" w:sz="4" w:space="0" w:color="000000"/>
              <w:right w:val="single" w:sz="4" w:space="0" w:color="000000"/>
            </w:tcBorders>
          </w:tcPr>
          <w:p w:rsidR="00BC5A99" w:rsidRDefault="00BC5A99">
            <w:pPr>
              <w:spacing w:after="160"/>
            </w:pPr>
          </w:p>
        </w:tc>
        <w:tc>
          <w:tcPr>
            <w:tcW w:w="956"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 xml:space="preserve">Revizyon No </w:t>
            </w:r>
          </w:p>
        </w:tc>
        <w:tc>
          <w:tcPr>
            <w:tcW w:w="2545"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left="24"/>
            </w:pPr>
            <w:r>
              <w:t>1</w:t>
            </w:r>
          </w:p>
        </w:tc>
      </w:tr>
      <w:tr w:rsidR="00BC5A99">
        <w:trPr>
          <w:trHeight w:val="442"/>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7"/>
              <w:jc w:val="center"/>
            </w:pPr>
            <w:r>
              <w:rPr>
                <w:b/>
              </w:rPr>
              <w:t>SIRA NO</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9"/>
              <w:jc w:val="center"/>
            </w:pPr>
            <w:r>
              <w:rPr>
                <w:b/>
              </w:rPr>
              <w:t>HİZMETİN ADI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4"/>
              <w:jc w:val="center"/>
            </w:pPr>
            <w:r>
              <w:rPr>
                <w:b/>
              </w:rPr>
              <w:t>BAŞVURUDA İSTENEN BELGELER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3"/>
              <w:jc w:val="center"/>
            </w:pPr>
            <w:r>
              <w:rPr>
                <w:b/>
              </w:rPr>
              <w:t>HİZMETİN TAMAMLANMA SÜRESİ (EN GEÇ)</w:t>
            </w:r>
          </w:p>
        </w:tc>
      </w:tr>
      <w:tr w:rsidR="00BC5A99">
        <w:trPr>
          <w:trHeight w:val="1123"/>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Akademik Personel Alım İşlemleri</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1"/>
              </w:numPr>
              <w:spacing w:after="6"/>
              <w:ind w:hanging="91"/>
            </w:pPr>
            <w:r>
              <w:t>Dilekçe</w:t>
            </w:r>
          </w:p>
          <w:p w:rsidR="00BC5A99" w:rsidRDefault="00EE20F2">
            <w:pPr>
              <w:numPr>
                <w:ilvl w:val="0"/>
                <w:numId w:val="1"/>
              </w:numPr>
              <w:spacing w:after="6"/>
              <w:ind w:hanging="91"/>
            </w:pPr>
            <w:r>
              <w:t>Mezuniyet Belgesi</w:t>
            </w:r>
          </w:p>
          <w:p w:rsidR="00BC5A99" w:rsidRDefault="00EE20F2">
            <w:pPr>
              <w:numPr>
                <w:ilvl w:val="0"/>
                <w:numId w:val="1"/>
              </w:numPr>
              <w:spacing w:after="6"/>
              <w:ind w:hanging="91"/>
            </w:pPr>
            <w:r>
              <w:t>Transkript (Arş. Gör. için)</w:t>
            </w:r>
          </w:p>
          <w:p w:rsidR="00BC5A99" w:rsidRDefault="00EE20F2">
            <w:pPr>
              <w:numPr>
                <w:ilvl w:val="0"/>
                <w:numId w:val="1"/>
              </w:numPr>
              <w:spacing w:after="6"/>
              <w:ind w:hanging="91"/>
            </w:pPr>
            <w:r>
              <w:t>ALES Sonuç Belgesi (Arş. Gör. için)</w:t>
            </w:r>
          </w:p>
          <w:p w:rsidR="00BC5A99" w:rsidRDefault="00EE20F2">
            <w:pPr>
              <w:numPr>
                <w:ilvl w:val="0"/>
                <w:numId w:val="1"/>
              </w:numPr>
              <w:spacing w:after="6"/>
              <w:ind w:hanging="91"/>
            </w:pPr>
            <w:r>
              <w:t>Geçerli Yabancı Dil Sonuç Belgesi</w:t>
            </w:r>
          </w:p>
          <w:p w:rsidR="00BC5A99" w:rsidRDefault="00EE20F2">
            <w:pPr>
              <w:numPr>
                <w:ilvl w:val="0"/>
                <w:numId w:val="1"/>
              </w:numPr>
              <w:spacing w:after="6"/>
              <w:ind w:hanging="91"/>
            </w:pPr>
            <w:r>
              <w:t>Bilimsel Çalışma Dosyası (</w:t>
            </w:r>
            <w:proofErr w:type="spellStart"/>
            <w:r>
              <w:t>Öğr</w:t>
            </w:r>
            <w:proofErr w:type="spellEnd"/>
            <w:r>
              <w:t>. Üyeleri için)</w:t>
            </w:r>
          </w:p>
          <w:p w:rsidR="00BC5A99" w:rsidRDefault="00EE20F2">
            <w:pPr>
              <w:numPr>
                <w:ilvl w:val="0"/>
                <w:numId w:val="1"/>
              </w:numPr>
              <w:spacing w:after="6"/>
              <w:ind w:hanging="91"/>
            </w:pPr>
            <w:r>
              <w:t>Nüfus Cüzdanı Sureti</w:t>
            </w:r>
          </w:p>
          <w:p w:rsidR="00BC5A99" w:rsidRDefault="00EE20F2">
            <w:pPr>
              <w:numPr>
                <w:ilvl w:val="0"/>
                <w:numId w:val="1"/>
              </w:numPr>
              <w:spacing w:after="0"/>
              <w:ind w:hanging="91"/>
            </w:pPr>
            <w:r>
              <w:t>Fotoğraf</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 Ay</w:t>
            </w:r>
          </w:p>
        </w:tc>
      </w:tr>
      <w:tr w:rsidR="00BC5A99">
        <w:trPr>
          <w:trHeight w:val="701"/>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Akademik Personel İşe Başlatma İşlemleri</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2"/>
              </w:numPr>
              <w:spacing w:after="6"/>
              <w:ind w:hanging="91"/>
            </w:pPr>
            <w:r>
              <w:t>Atama onayı, varsa nakil bildirimi</w:t>
            </w:r>
          </w:p>
          <w:p w:rsidR="00BC5A99" w:rsidRDefault="00EE20F2">
            <w:pPr>
              <w:numPr>
                <w:ilvl w:val="0"/>
                <w:numId w:val="2"/>
              </w:numPr>
              <w:spacing w:after="6"/>
              <w:ind w:hanging="91"/>
            </w:pPr>
            <w:r>
              <w:t>Mal Bildirim Beyannamesi</w:t>
            </w:r>
          </w:p>
          <w:p w:rsidR="00BC5A99" w:rsidRDefault="00EE20F2">
            <w:pPr>
              <w:numPr>
                <w:ilvl w:val="0"/>
                <w:numId w:val="3"/>
              </w:numPr>
              <w:spacing w:after="6"/>
              <w:ind w:hanging="91"/>
            </w:pPr>
            <w:r>
              <w:t>Aile Durum Bildirimi (KPHYS)</w:t>
            </w:r>
          </w:p>
          <w:p w:rsidR="00BC5A99" w:rsidRDefault="00EE20F2">
            <w:pPr>
              <w:numPr>
                <w:ilvl w:val="0"/>
                <w:numId w:val="3"/>
              </w:numPr>
              <w:spacing w:after="6"/>
              <w:ind w:hanging="91"/>
            </w:pPr>
            <w:r>
              <w:t>İşe Başlama Yazısı</w:t>
            </w:r>
          </w:p>
          <w:p w:rsidR="00BC5A99" w:rsidRDefault="00EE20F2">
            <w:pPr>
              <w:numPr>
                <w:ilvl w:val="0"/>
                <w:numId w:val="3"/>
              </w:numPr>
              <w:spacing w:after="0"/>
              <w:ind w:hanging="91"/>
            </w:pPr>
            <w:r>
              <w:t>Sigortalı İşe Giriş Bildirgesi</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20 Gün</w:t>
            </w:r>
          </w:p>
        </w:tc>
      </w:tr>
      <w:tr w:rsidR="00BC5A99">
        <w:trPr>
          <w:trHeight w:val="658"/>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İdari Personel İşe Başlatma İşlemleri</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4"/>
              </w:numPr>
              <w:spacing w:after="6"/>
              <w:ind w:hanging="91"/>
            </w:pPr>
            <w:r>
              <w:t>Atama onayı, varsa nakil bildirimi</w:t>
            </w:r>
          </w:p>
          <w:p w:rsidR="00BC5A99" w:rsidRDefault="00EE20F2">
            <w:pPr>
              <w:numPr>
                <w:ilvl w:val="0"/>
                <w:numId w:val="4"/>
              </w:numPr>
              <w:spacing w:after="6"/>
              <w:ind w:hanging="91"/>
            </w:pPr>
            <w:r>
              <w:t>Mal Bildirim Beyannamesi</w:t>
            </w:r>
          </w:p>
          <w:p w:rsidR="00BC5A99" w:rsidRDefault="00EE20F2">
            <w:pPr>
              <w:numPr>
                <w:ilvl w:val="0"/>
                <w:numId w:val="5"/>
              </w:numPr>
              <w:spacing w:after="6"/>
              <w:ind w:hanging="91"/>
            </w:pPr>
            <w:r>
              <w:t>Aile Durum Bildirimi (KPHYS)</w:t>
            </w:r>
          </w:p>
          <w:p w:rsidR="00BC5A99" w:rsidRDefault="00EE20F2">
            <w:pPr>
              <w:numPr>
                <w:ilvl w:val="0"/>
                <w:numId w:val="5"/>
              </w:numPr>
              <w:spacing w:after="6"/>
              <w:ind w:hanging="91"/>
            </w:pPr>
            <w:r>
              <w:t>İşe Başlama Yazısı</w:t>
            </w:r>
          </w:p>
          <w:p w:rsidR="00BC5A99" w:rsidRDefault="00EE20F2">
            <w:pPr>
              <w:numPr>
                <w:ilvl w:val="0"/>
                <w:numId w:val="5"/>
              </w:numPr>
              <w:spacing w:after="0"/>
              <w:ind w:hanging="91"/>
            </w:pPr>
            <w:r>
              <w:t>Sigortalı İşe Giriş Bildirgesi</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20 Gün</w:t>
            </w:r>
          </w:p>
        </w:tc>
      </w:tr>
      <w:tr w:rsidR="00BC5A99">
        <w:trPr>
          <w:trHeight w:val="437"/>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Öğretim Elemanı Alımları</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6"/>
              </w:numPr>
              <w:spacing w:after="6"/>
              <w:ind w:hanging="91"/>
            </w:pPr>
            <w:r>
              <w:t>Bölüm Başkanlığı Teklif Yazısı</w:t>
            </w:r>
          </w:p>
          <w:p w:rsidR="00BC5A99" w:rsidRDefault="00EE20F2">
            <w:pPr>
              <w:numPr>
                <w:ilvl w:val="0"/>
                <w:numId w:val="6"/>
              </w:numPr>
              <w:spacing w:after="0"/>
              <w:ind w:hanging="91"/>
            </w:pPr>
            <w:r>
              <w:t>Kadro Talep Formu</w:t>
            </w:r>
          </w:p>
        </w:tc>
        <w:tc>
          <w:tcPr>
            <w:tcW w:w="2545" w:type="dxa"/>
            <w:tcBorders>
              <w:top w:val="single" w:sz="4" w:space="0" w:color="000000"/>
              <w:left w:val="single" w:sz="4" w:space="0" w:color="000000"/>
              <w:bottom w:val="single" w:sz="4" w:space="0" w:color="000000"/>
              <w:right w:val="single" w:sz="4" w:space="0" w:color="000000"/>
            </w:tcBorders>
          </w:tcPr>
          <w:p w:rsidR="00BC5A99" w:rsidRDefault="00BC5A99">
            <w:pPr>
              <w:spacing w:after="160"/>
            </w:pPr>
          </w:p>
        </w:tc>
      </w:tr>
      <w:tr w:rsidR="00BC5A99">
        <w:trPr>
          <w:trHeight w:val="350"/>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5</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Görev Süresi Uzatma</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7"/>
              </w:numPr>
              <w:spacing w:after="6"/>
              <w:ind w:hanging="91"/>
            </w:pPr>
            <w:r>
              <w:t>Bölüm Başkanlığı Teklif Yazısı</w:t>
            </w:r>
          </w:p>
          <w:p w:rsidR="00BC5A99" w:rsidRDefault="00EE20F2">
            <w:pPr>
              <w:numPr>
                <w:ilvl w:val="0"/>
                <w:numId w:val="7"/>
              </w:numPr>
              <w:spacing w:after="0"/>
              <w:ind w:hanging="91"/>
            </w:pPr>
            <w:r>
              <w:t>Görev Süresi Uzatma Formu</w:t>
            </w:r>
          </w:p>
        </w:tc>
        <w:tc>
          <w:tcPr>
            <w:tcW w:w="2545" w:type="dxa"/>
            <w:tcBorders>
              <w:top w:val="single" w:sz="4" w:space="0" w:color="000000"/>
              <w:left w:val="single" w:sz="4" w:space="0" w:color="000000"/>
              <w:bottom w:val="single" w:sz="4" w:space="0" w:color="000000"/>
              <w:right w:val="single" w:sz="4" w:space="0" w:color="000000"/>
            </w:tcBorders>
          </w:tcPr>
          <w:p w:rsidR="00BC5A99" w:rsidRDefault="00BC5A99">
            <w:pPr>
              <w:spacing w:after="160"/>
            </w:pPr>
          </w:p>
        </w:tc>
      </w:tr>
      <w:tr w:rsidR="00BC5A99">
        <w:trPr>
          <w:trHeight w:val="394"/>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Akademik Personel İzin İşlemleri</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8"/>
              </w:numPr>
              <w:spacing w:after="6"/>
              <w:ind w:hanging="91"/>
            </w:pPr>
            <w:r>
              <w:t>EBYS İzin Formu</w:t>
            </w:r>
          </w:p>
          <w:p w:rsidR="00BC5A99" w:rsidRDefault="00EE20F2">
            <w:pPr>
              <w:numPr>
                <w:ilvl w:val="0"/>
                <w:numId w:val="8"/>
              </w:numPr>
              <w:spacing w:after="0"/>
              <w:ind w:hanging="91"/>
            </w:pPr>
            <w:r>
              <w:t>Bölüm Başkanı ve Dekan E-İmza</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1-3 Gün</w:t>
            </w:r>
          </w:p>
        </w:tc>
      </w:tr>
      <w:tr w:rsidR="00BC5A99">
        <w:trPr>
          <w:trHeight w:val="427"/>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7</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İdari Personel İzin İşlemleri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9"/>
              </w:numPr>
              <w:spacing w:after="6"/>
              <w:ind w:hanging="91"/>
            </w:pPr>
            <w:r>
              <w:t>EBYS İzin Formu</w:t>
            </w:r>
          </w:p>
          <w:p w:rsidR="00BC5A99" w:rsidRDefault="00EE20F2">
            <w:pPr>
              <w:numPr>
                <w:ilvl w:val="0"/>
                <w:numId w:val="9"/>
              </w:numPr>
              <w:spacing w:after="0"/>
              <w:ind w:hanging="91"/>
            </w:pPr>
            <w:r>
              <w:t>Fakülte Sekreteri ve Dekan E-İmza</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1-3 Gün</w:t>
            </w:r>
          </w:p>
        </w:tc>
      </w:tr>
      <w:tr w:rsidR="00BC5A99">
        <w:trPr>
          <w:trHeight w:val="1253"/>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Danışmanların Belirlenmesi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ind w:left="24"/>
            </w:pPr>
            <w:r>
              <w:t>Danışman Görevlendirilmesi</w:t>
            </w:r>
          </w:p>
          <w:p w:rsidR="00BC5A99" w:rsidRDefault="00EE20F2">
            <w:pPr>
              <w:numPr>
                <w:ilvl w:val="0"/>
                <w:numId w:val="10"/>
              </w:numPr>
              <w:spacing w:after="0" w:line="273" w:lineRule="auto"/>
            </w:pPr>
            <w:r>
              <w:t xml:space="preserve">Fakülteye yeni kayıt yaptıran, ara sınıflar ve normal öğrenim süresi dolan her öğrenci için, kayıtlı oldukları bölümün Bölüm Başkanının önerisi ile fakülte yönetim kurulunca öğretim dönemi başlamadan önce bir akademik danışman görevlendirilir. </w:t>
            </w:r>
          </w:p>
          <w:p w:rsidR="00BC5A99" w:rsidRDefault="00EE20F2">
            <w:pPr>
              <w:numPr>
                <w:ilvl w:val="0"/>
                <w:numId w:val="10"/>
              </w:numPr>
              <w:spacing w:after="6"/>
            </w:pPr>
            <w:r>
              <w:t>Öğrenci danışmanları öğrenci bilgi sistemine tanımlanır.</w:t>
            </w:r>
          </w:p>
          <w:p w:rsidR="00BC5A99" w:rsidRDefault="00EE20F2">
            <w:pPr>
              <w:numPr>
                <w:ilvl w:val="0"/>
                <w:numId w:val="10"/>
              </w:numPr>
              <w:spacing w:after="6"/>
            </w:pPr>
            <w:r>
              <w:t xml:space="preserve">Birim web sitesi üzerinden paylaşılır. </w:t>
            </w:r>
          </w:p>
          <w:p w:rsidR="00BC5A99" w:rsidRDefault="00EE20F2">
            <w:pPr>
              <w:numPr>
                <w:ilvl w:val="0"/>
                <w:numId w:val="10"/>
              </w:numPr>
              <w:spacing w:after="6"/>
            </w:pPr>
            <w:r>
              <w:t>Danışman Öğretim Elemanları tebliğ yazısı</w:t>
            </w:r>
          </w:p>
          <w:p w:rsidR="00BC5A99" w:rsidRDefault="00EE20F2">
            <w:pPr>
              <w:numPr>
                <w:ilvl w:val="0"/>
                <w:numId w:val="10"/>
              </w:numPr>
              <w:spacing w:after="6"/>
            </w:pPr>
            <w:r>
              <w:t xml:space="preserve">Danışmanın görevi, öğrencinin öğrenim süresince devam eder. Danışmanın geçici veya sürekli olarak Üniversiteden ilişiği kesilmesi durumunda </w:t>
            </w:r>
          </w:p>
          <w:p w:rsidR="00BC5A99" w:rsidRDefault="00EE20F2">
            <w:pPr>
              <w:spacing w:after="0"/>
              <w:ind w:left="24"/>
              <w:jc w:val="both"/>
            </w:pPr>
            <w:proofErr w:type="gramStart"/>
            <w:r>
              <w:t>ve</w:t>
            </w:r>
            <w:proofErr w:type="gramEnd"/>
            <w:r>
              <w:t xml:space="preserve"> diğer değişiklik gerektiren zorunlu hallerde aynı usulle yeni bir danışman görevlendirilir.                                                                                       </w:t>
            </w:r>
          </w:p>
        </w:tc>
        <w:tc>
          <w:tcPr>
            <w:tcW w:w="2545" w:type="dxa"/>
            <w:tcBorders>
              <w:top w:val="single" w:sz="4" w:space="0" w:color="000000"/>
              <w:left w:val="single" w:sz="4" w:space="0" w:color="000000"/>
              <w:bottom w:val="single" w:sz="4" w:space="0" w:color="000000"/>
              <w:right w:val="single" w:sz="4" w:space="0" w:color="000000"/>
            </w:tcBorders>
            <w:vAlign w:val="bottom"/>
          </w:tcPr>
          <w:p w:rsidR="00BC5A99" w:rsidRDefault="00EE20F2">
            <w:pPr>
              <w:spacing w:after="294"/>
              <w:ind w:left="24"/>
            </w:pPr>
            <w:r>
              <w:t>Ağustos</w:t>
            </w:r>
          </w:p>
          <w:p w:rsidR="00BC5A99" w:rsidRDefault="00EE20F2">
            <w:pPr>
              <w:spacing w:after="0"/>
              <w:ind w:left="-3"/>
            </w:pPr>
            <w:r>
              <w:t xml:space="preserve"> </w:t>
            </w:r>
          </w:p>
        </w:tc>
      </w:tr>
      <w:tr w:rsidR="00BC5A99">
        <w:trPr>
          <w:trHeight w:val="956"/>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
              <w:jc w:val="center"/>
            </w:pPr>
            <w:r>
              <w:t>9</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Yurtiçi ve Yurtdışı Görevlendirmeler</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11"/>
              </w:numPr>
              <w:spacing w:after="6"/>
              <w:ind w:hanging="91"/>
            </w:pPr>
            <w:r>
              <w:t>FR-314 Genel Dilekçe Formu</w:t>
            </w:r>
          </w:p>
          <w:p w:rsidR="00BC5A99" w:rsidRDefault="00EE20F2">
            <w:pPr>
              <w:numPr>
                <w:ilvl w:val="0"/>
                <w:numId w:val="11"/>
              </w:numPr>
              <w:spacing w:after="6"/>
              <w:ind w:hanging="91"/>
            </w:pPr>
            <w:r>
              <w:t>Davet Kabul Yazıları ve Sunum Bilgileri</w:t>
            </w:r>
          </w:p>
          <w:p w:rsidR="00BC5A99" w:rsidRDefault="00EE20F2">
            <w:pPr>
              <w:numPr>
                <w:ilvl w:val="0"/>
                <w:numId w:val="11"/>
              </w:numPr>
              <w:spacing w:after="6"/>
              <w:ind w:hanging="91"/>
            </w:pPr>
            <w:r>
              <w:t>FR-050 Bilimsel Etkinlik Başvuru Formu</w:t>
            </w:r>
          </w:p>
          <w:p w:rsidR="00BC5A99" w:rsidRDefault="00EE20F2">
            <w:pPr>
              <w:numPr>
                <w:ilvl w:val="0"/>
                <w:numId w:val="11"/>
              </w:numPr>
              <w:spacing w:after="6"/>
              <w:ind w:hanging="91"/>
            </w:pPr>
            <w:r>
              <w:t>Yönetim Kurulu Kararı</w:t>
            </w:r>
          </w:p>
          <w:p w:rsidR="00BC5A99" w:rsidRDefault="00EE20F2">
            <w:pPr>
              <w:numPr>
                <w:ilvl w:val="0"/>
                <w:numId w:val="11"/>
              </w:numPr>
              <w:spacing w:after="6"/>
              <w:ind w:hanging="91"/>
            </w:pPr>
            <w:r>
              <w:t>Rektörlük veya Dekanlık OLUR Yazısı</w:t>
            </w:r>
          </w:p>
          <w:p w:rsidR="00BC5A99" w:rsidRDefault="00EE20F2">
            <w:pPr>
              <w:numPr>
                <w:ilvl w:val="0"/>
                <w:numId w:val="11"/>
              </w:numPr>
              <w:spacing w:after="0"/>
              <w:ind w:hanging="91"/>
            </w:pPr>
            <w:r>
              <w:t>FR-051 Bilimsel Etkinlik Sonuç Formu ve Katılım Belgesi</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ind w:left="24"/>
            </w:pPr>
            <w:r>
              <w:t>Yurtdışı 1 ay</w:t>
            </w:r>
          </w:p>
          <w:p w:rsidR="00BC5A99" w:rsidRDefault="00EE20F2">
            <w:pPr>
              <w:spacing w:after="0"/>
              <w:ind w:left="24"/>
            </w:pPr>
            <w:r>
              <w:t>Yurtiçi 15 gün</w:t>
            </w:r>
          </w:p>
        </w:tc>
      </w:tr>
      <w:tr w:rsidR="00BC5A99">
        <w:trPr>
          <w:trHeight w:val="1234"/>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10</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Yurt içi ve Yurt Dışı Görev Yollukları</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spacing w:after="6"/>
              <w:ind w:left="24"/>
            </w:pPr>
            <w:r>
              <w:t>Ödeme belgesine bağlanacak kanıtlayıcı belgeler:</w:t>
            </w:r>
          </w:p>
          <w:p w:rsidR="00BC5A99" w:rsidRDefault="00EE20F2">
            <w:pPr>
              <w:spacing w:after="6"/>
              <w:ind w:left="24"/>
            </w:pPr>
            <w:r>
              <w:t>1. Dilekçe</w:t>
            </w:r>
          </w:p>
          <w:p w:rsidR="00BC5A99" w:rsidRDefault="00EE20F2">
            <w:pPr>
              <w:numPr>
                <w:ilvl w:val="0"/>
                <w:numId w:val="12"/>
              </w:numPr>
              <w:spacing w:after="6"/>
              <w:ind w:hanging="91"/>
            </w:pPr>
            <w:r>
              <w:t>Yolluk Bildirimi</w:t>
            </w:r>
          </w:p>
          <w:p w:rsidR="00BC5A99" w:rsidRDefault="00EE20F2">
            <w:pPr>
              <w:numPr>
                <w:ilvl w:val="0"/>
                <w:numId w:val="12"/>
              </w:numPr>
              <w:spacing w:after="6"/>
              <w:ind w:hanging="91"/>
            </w:pPr>
            <w:r>
              <w:t>Varsa uçak bileti</w:t>
            </w:r>
          </w:p>
          <w:p w:rsidR="00BC5A99" w:rsidRDefault="00EE20F2">
            <w:pPr>
              <w:numPr>
                <w:ilvl w:val="0"/>
                <w:numId w:val="12"/>
              </w:numPr>
              <w:spacing w:after="6"/>
              <w:ind w:hanging="91"/>
            </w:pPr>
            <w:r>
              <w:t>Konaklama faturası</w:t>
            </w:r>
          </w:p>
          <w:p w:rsidR="00BC5A99" w:rsidRDefault="00EE20F2">
            <w:pPr>
              <w:numPr>
                <w:ilvl w:val="0"/>
                <w:numId w:val="12"/>
              </w:numPr>
              <w:spacing w:after="6"/>
              <w:ind w:hanging="91"/>
            </w:pPr>
            <w:r>
              <w:t>Görevlendirme Yazısı (Yurtiçi-Yurtdışı)</w:t>
            </w:r>
          </w:p>
          <w:p w:rsidR="00BC5A99" w:rsidRDefault="00EE20F2">
            <w:pPr>
              <w:numPr>
                <w:ilvl w:val="0"/>
                <w:numId w:val="12"/>
              </w:numPr>
              <w:spacing w:after="6"/>
              <w:ind w:hanging="91"/>
            </w:pPr>
            <w:r>
              <w:t>Yönetim Kurulu Kararı (Akademik Personel için)</w:t>
            </w:r>
          </w:p>
          <w:p w:rsidR="00BC5A99" w:rsidRDefault="00EE20F2">
            <w:pPr>
              <w:numPr>
                <w:ilvl w:val="0"/>
                <w:numId w:val="12"/>
              </w:numPr>
              <w:spacing w:after="6"/>
              <w:ind w:hanging="91"/>
            </w:pPr>
            <w:r>
              <w:t>Rektörlük OLUR yazısı (Akademik Pers. için)</w:t>
            </w:r>
          </w:p>
          <w:p w:rsidR="00BC5A99" w:rsidRDefault="00EE20F2">
            <w:pPr>
              <w:numPr>
                <w:ilvl w:val="0"/>
                <w:numId w:val="12"/>
              </w:numPr>
              <w:spacing w:after="0"/>
              <w:ind w:hanging="91"/>
            </w:pPr>
            <w:r>
              <w:t>Ulaşım, katılım, konaklama masraflarına ilişkin evraklar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3 Gün</w:t>
            </w:r>
          </w:p>
        </w:tc>
      </w:tr>
      <w:tr w:rsidR="00BC5A99">
        <w:trPr>
          <w:trHeight w:val="398"/>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11</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Harcırahlar</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13"/>
              </w:numPr>
              <w:spacing w:after="6"/>
              <w:ind w:hanging="91"/>
            </w:pPr>
            <w:r>
              <w:t>Bildirim</w:t>
            </w:r>
          </w:p>
          <w:p w:rsidR="00BC5A99" w:rsidRDefault="00EE20F2">
            <w:pPr>
              <w:numPr>
                <w:ilvl w:val="0"/>
                <w:numId w:val="13"/>
              </w:numPr>
              <w:spacing w:after="0"/>
              <w:ind w:hanging="91"/>
            </w:pPr>
            <w:r>
              <w:t>Görevlendirme onayı</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Kongre Değerlendirmesinden sonraki 10 gün içinde</w:t>
            </w:r>
          </w:p>
        </w:tc>
      </w:tr>
      <w:tr w:rsidR="00BC5A99">
        <w:trPr>
          <w:trHeight w:val="802"/>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12</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Jüri Ücreti Ödemeleri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ind w:left="24"/>
            </w:pPr>
            <w:r>
              <w:t>Ödeme belgesine bağlanacak kanıtlayıcı belgeler:</w:t>
            </w:r>
          </w:p>
          <w:p w:rsidR="00BC5A99" w:rsidRDefault="00EE20F2">
            <w:pPr>
              <w:numPr>
                <w:ilvl w:val="0"/>
                <w:numId w:val="14"/>
              </w:numPr>
              <w:spacing w:after="6"/>
              <w:ind w:hanging="91"/>
            </w:pPr>
            <w:r>
              <w:t>Çeşitli ödemeler bordrosu</w:t>
            </w:r>
          </w:p>
          <w:p w:rsidR="00BC5A99" w:rsidRDefault="00EE20F2">
            <w:pPr>
              <w:numPr>
                <w:ilvl w:val="0"/>
                <w:numId w:val="14"/>
              </w:numPr>
              <w:spacing w:after="6"/>
              <w:ind w:hanging="91"/>
            </w:pPr>
            <w:r>
              <w:t>Jüri Ücret Beyan Formu</w:t>
            </w:r>
          </w:p>
          <w:p w:rsidR="00BC5A99" w:rsidRDefault="00EE20F2">
            <w:pPr>
              <w:numPr>
                <w:ilvl w:val="0"/>
                <w:numId w:val="14"/>
              </w:numPr>
              <w:spacing w:after="6"/>
              <w:ind w:hanging="91"/>
            </w:pPr>
            <w:r>
              <w:t>Rektörlük jüri görevlendirme oluru</w:t>
            </w:r>
          </w:p>
          <w:p w:rsidR="00BC5A99" w:rsidRDefault="00EE20F2">
            <w:pPr>
              <w:numPr>
                <w:ilvl w:val="0"/>
                <w:numId w:val="14"/>
              </w:numPr>
              <w:spacing w:after="0"/>
              <w:ind w:hanging="91"/>
            </w:pPr>
            <w:r>
              <w:t>Birim yönetim kurulu kararı</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 Hafta</w:t>
            </w:r>
          </w:p>
        </w:tc>
      </w:tr>
      <w:tr w:rsidR="00BC5A99">
        <w:trPr>
          <w:trHeight w:val="418"/>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ind w:left="24"/>
            </w:pPr>
            <w:r>
              <w:t xml:space="preserve">Personel Maaşları ve Sosyal Haklar (Personel Daire </w:t>
            </w:r>
          </w:p>
          <w:p w:rsidR="00BC5A99" w:rsidRDefault="00EE20F2">
            <w:pPr>
              <w:spacing w:after="0"/>
              <w:ind w:left="24"/>
            </w:pPr>
            <w:r>
              <w:t>Başkanlığı tarafından yapılmaktadır.)</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1.Doğum Raporu</w:t>
            </w:r>
          </w:p>
        </w:tc>
        <w:tc>
          <w:tcPr>
            <w:tcW w:w="2545" w:type="dxa"/>
            <w:tcBorders>
              <w:top w:val="single" w:sz="4" w:space="0" w:color="000000"/>
              <w:left w:val="single" w:sz="4" w:space="0" w:color="000000"/>
              <w:bottom w:val="single" w:sz="4" w:space="0" w:color="000000"/>
              <w:right w:val="single" w:sz="4" w:space="0" w:color="000000"/>
            </w:tcBorders>
          </w:tcPr>
          <w:p w:rsidR="00BC5A99" w:rsidRDefault="00BC5A99">
            <w:pPr>
              <w:spacing w:after="160"/>
            </w:pPr>
          </w:p>
        </w:tc>
      </w:tr>
      <w:tr w:rsidR="00BC5A99">
        <w:trPr>
          <w:trHeight w:val="744"/>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14</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Birim Faaliyet Raporu</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spacing w:after="0" w:line="273" w:lineRule="auto"/>
              <w:ind w:left="24"/>
            </w:pPr>
            <w:r>
              <w:t>5018 sayılı Kanun'un 41. maddesi "Kamu İdarelerince Hazırlanacak Stratejik Planlar ve Performans Programları ile Faaliyet Raporlarına İlişkin Usul ve Esaslar Hakkında Yönetmelik"</w:t>
            </w:r>
          </w:p>
          <w:p w:rsidR="00BC5A99" w:rsidRDefault="00EE20F2">
            <w:pPr>
              <w:numPr>
                <w:ilvl w:val="0"/>
                <w:numId w:val="15"/>
              </w:numPr>
              <w:spacing w:after="6"/>
              <w:ind w:hanging="91"/>
            </w:pPr>
            <w:r>
              <w:t>https://stratejidb.kayseri.edu.tr/ adresinden yayımlanan "Birim Faaliyet</w:t>
            </w:r>
          </w:p>
          <w:p w:rsidR="00BC5A99" w:rsidRDefault="00EE20F2">
            <w:pPr>
              <w:spacing w:after="6"/>
              <w:ind w:left="24"/>
            </w:pPr>
            <w:r>
              <w:t>Raporu Hazırlama Rehberi"</w:t>
            </w:r>
          </w:p>
          <w:p w:rsidR="00BC5A99" w:rsidRDefault="00EE20F2">
            <w:pPr>
              <w:numPr>
                <w:ilvl w:val="0"/>
                <w:numId w:val="15"/>
              </w:numPr>
              <w:spacing w:after="0"/>
              <w:ind w:hanging="91"/>
            </w:pPr>
            <w:r>
              <w:t>Faaliyet Raporu Hazırlama Şablonu</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 Ay</w:t>
            </w:r>
          </w:p>
        </w:tc>
      </w:tr>
      <w:tr w:rsidR="00BC5A99">
        <w:trPr>
          <w:trHeight w:val="528"/>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15</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Mal / Malzeme İstek Yazıları</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16"/>
              </w:numPr>
              <w:spacing w:after="6"/>
              <w:ind w:hanging="91"/>
            </w:pPr>
            <w:r>
              <w:t xml:space="preserve">Mal / Malzeme Talep Formu </w:t>
            </w:r>
          </w:p>
          <w:p w:rsidR="00BC5A99" w:rsidRDefault="00EE20F2">
            <w:pPr>
              <w:numPr>
                <w:ilvl w:val="0"/>
                <w:numId w:val="16"/>
              </w:numPr>
              <w:spacing w:after="6"/>
              <w:ind w:hanging="91"/>
            </w:pPr>
            <w:r>
              <w:t>Tasarruf Tedbirleri Kapsamında Mal / Malzeme Ve Hizmet Alım Tutanağı</w:t>
            </w:r>
          </w:p>
          <w:p w:rsidR="00BC5A99" w:rsidRDefault="00EE20F2">
            <w:pPr>
              <w:numPr>
                <w:ilvl w:val="0"/>
                <w:numId w:val="16"/>
              </w:numPr>
              <w:spacing w:after="0"/>
              <w:ind w:hanging="91"/>
            </w:pPr>
            <w:r>
              <w:t xml:space="preserve">Mevcut Ürün Listesi </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3 Ay</w:t>
            </w:r>
          </w:p>
        </w:tc>
      </w:tr>
      <w:tr w:rsidR="00BC5A99">
        <w:trPr>
          <w:trHeight w:val="389"/>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16</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Sendikal faaliyetler</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17"/>
              </w:numPr>
              <w:spacing w:after="6"/>
              <w:ind w:hanging="91"/>
            </w:pPr>
            <w:r>
              <w:t>Sendikaya üye olanlar için sendika üyelik formu</w:t>
            </w:r>
          </w:p>
          <w:p w:rsidR="00BC5A99" w:rsidRDefault="00EE20F2">
            <w:pPr>
              <w:numPr>
                <w:ilvl w:val="0"/>
                <w:numId w:val="17"/>
              </w:numPr>
              <w:spacing w:after="6"/>
              <w:ind w:hanging="91"/>
            </w:pPr>
            <w:r>
              <w:t>Sendikadan istifa edenler için çekilme formu</w:t>
            </w:r>
          </w:p>
          <w:p w:rsidR="00BC5A99" w:rsidRDefault="00EE20F2">
            <w:pPr>
              <w:numPr>
                <w:ilvl w:val="0"/>
                <w:numId w:val="17"/>
              </w:numPr>
              <w:spacing w:after="0"/>
              <w:ind w:hanging="91"/>
            </w:pPr>
            <w:r>
              <w:t>Sendika sorumlularının yazışmaları</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 Gün</w:t>
            </w:r>
          </w:p>
        </w:tc>
      </w:tr>
      <w:tr w:rsidR="00BC5A99">
        <w:trPr>
          <w:trHeight w:val="350"/>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t>17</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Bakım Ve Onarım Hizmetleri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 Bakım Onarım Talep Yazısı</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 Ay</w:t>
            </w:r>
          </w:p>
        </w:tc>
      </w:tr>
      <w:tr w:rsidR="00BC5A99">
        <w:trPr>
          <w:trHeight w:val="1273"/>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6"/>
              <w:jc w:val="center"/>
            </w:pPr>
            <w:r>
              <w:lastRenderedPageBreak/>
              <w:t>18</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Birim İçi Değerlendirme Raporu</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line="274" w:lineRule="auto"/>
              <w:ind w:left="24" w:right="1918"/>
            </w:pPr>
            <w:r>
              <w:t>1. Yükseköğretim Kalite Kurulu Kurum İç Değerlendirme Raporu (</w:t>
            </w:r>
            <w:proofErr w:type="spellStart"/>
            <w:r>
              <w:t>Kidr</w:t>
            </w:r>
            <w:proofErr w:type="spellEnd"/>
            <w:r>
              <w:t>) Hazırlama Kılavuzu 2. kidr.kayseri.edu.tr ana sayfasından giriş</w:t>
            </w:r>
          </w:p>
          <w:p w:rsidR="00BC5A99" w:rsidRDefault="00EE20F2">
            <w:pPr>
              <w:numPr>
                <w:ilvl w:val="0"/>
                <w:numId w:val="18"/>
              </w:numPr>
              <w:spacing w:after="6"/>
              <w:ind w:hanging="96"/>
            </w:pPr>
            <w:r>
              <w:t>Özet</w:t>
            </w:r>
          </w:p>
          <w:p w:rsidR="00BC5A99" w:rsidRDefault="00EE20F2">
            <w:pPr>
              <w:numPr>
                <w:ilvl w:val="0"/>
                <w:numId w:val="18"/>
              </w:numPr>
              <w:spacing w:after="6"/>
              <w:ind w:hanging="96"/>
            </w:pPr>
            <w:r>
              <w:t>Birim hakkında bilgiler</w:t>
            </w:r>
          </w:p>
          <w:p w:rsidR="00BC5A99" w:rsidRDefault="00EE20F2">
            <w:pPr>
              <w:numPr>
                <w:ilvl w:val="0"/>
                <w:numId w:val="18"/>
              </w:numPr>
              <w:spacing w:after="6"/>
              <w:ind w:hanging="96"/>
            </w:pPr>
            <w:r>
              <w:t>Liderlik, yönetişim ve kalite</w:t>
            </w:r>
          </w:p>
          <w:p w:rsidR="00BC5A99" w:rsidRDefault="00EE20F2">
            <w:pPr>
              <w:spacing w:after="6"/>
              <w:ind w:left="24"/>
            </w:pPr>
            <w:proofErr w:type="gramStart"/>
            <w:r>
              <w:t>ç</w:t>
            </w:r>
            <w:proofErr w:type="gramEnd"/>
            <w:r>
              <w:t>. Eğitim ve öğretim</w:t>
            </w:r>
          </w:p>
          <w:p w:rsidR="00BC5A99" w:rsidRDefault="00EE20F2">
            <w:pPr>
              <w:numPr>
                <w:ilvl w:val="0"/>
                <w:numId w:val="18"/>
              </w:numPr>
              <w:spacing w:after="6"/>
              <w:ind w:hanging="96"/>
            </w:pPr>
            <w:r>
              <w:t>Araştırma ve gelişme</w:t>
            </w:r>
          </w:p>
          <w:p w:rsidR="00BC5A99" w:rsidRDefault="00EE20F2">
            <w:pPr>
              <w:numPr>
                <w:ilvl w:val="0"/>
                <w:numId w:val="18"/>
              </w:numPr>
              <w:spacing w:after="6"/>
              <w:ind w:hanging="96"/>
            </w:pPr>
            <w:r>
              <w:t xml:space="preserve">Toplumsal katkı </w:t>
            </w:r>
          </w:p>
          <w:p w:rsidR="00BC5A99" w:rsidRDefault="00EE20F2">
            <w:pPr>
              <w:numPr>
                <w:ilvl w:val="0"/>
                <w:numId w:val="18"/>
              </w:numPr>
              <w:spacing w:after="0"/>
              <w:ind w:hanging="96"/>
            </w:pPr>
            <w:r>
              <w:t>Süreç yönetimlerine faaliyet kanıtlarının yüklenmesi</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1 Ay</w:t>
            </w:r>
          </w:p>
        </w:tc>
      </w:tr>
    </w:tbl>
    <w:p w:rsidR="00BC5A99" w:rsidRDefault="00BC5A99">
      <w:pPr>
        <w:spacing w:after="0"/>
        <w:ind w:left="-475" w:right="11057"/>
      </w:pPr>
    </w:p>
    <w:tbl>
      <w:tblPr>
        <w:tblStyle w:val="TableGrid"/>
        <w:tblW w:w="10987" w:type="dxa"/>
        <w:tblInd w:w="-24" w:type="dxa"/>
        <w:tblCellMar>
          <w:right w:w="16" w:type="dxa"/>
        </w:tblCellMar>
        <w:tblLook w:val="04A0" w:firstRow="1" w:lastRow="0" w:firstColumn="1" w:lastColumn="0" w:noHBand="0" w:noVBand="1"/>
      </w:tblPr>
      <w:tblGrid>
        <w:gridCol w:w="883"/>
        <w:gridCol w:w="2267"/>
        <w:gridCol w:w="1892"/>
        <w:gridCol w:w="3400"/>
        <w:gridCol w:w="2545"/>
      </w:tblGrid>
      <w:tr w:rsidR="00BC5A99">
        <w:trPr>
          <w:trHeight w:val="442"/>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6"/>
              <w:jc w:val="center"/>
            </w:pPr>
            <w:r>
              <w:rPr>
                <w:b/>
              </w:rPr>
              <w:t>SIRA NO</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3"/>
              <w:jc w:val="center"/>
            </w:pPr>
            <w:r>
              <w:rPr>
                <w:b/>
              </w:rPr>
              <w:t>HİZMETİN ADI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
              <w:jc w:val="center"/>
            </w:pPr>
            <w:r>
              <w:rPr>
                <w:b/>
              </w:rPr>
              <w:t>BAŞVURUDA İSTENEN BELGELER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9"/>
              <w:jc w:val="center"/>
            </w:pPr>
            <w:r>
              <w:rPr>
                <w:b/>
              </w:rPr>
              <w:t>HİZMETİN TAMAMLANMA SÜRESİ (EN GEÇ)</w:t>
            </w:r>
          </w:p>
        </w:tc>
      </w:tr>
      <w:tr w:rsidR="00BC5A99">
        <w:trPr>
          <w:trHeight w:val="1215"/>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19</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Ders Kaydı Yenileme</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19"/>
              </w:numPr>
              <w:spacing w:after="0" w:line="273" w:lineRule="auto"/>
              <w:jc w:val="both"/>
            </w:pPr>
            <w:r>
              <w:t>Öğrenciler sis.kayseri.edu.tr/</w:t>
            </w:r>
            <w:proofErr w:type="spellStart"/>
            <w:r>
              <w:t>oibs</w:t>
            </w:r>
            <w:proofErr w:type="spellEnd"/>
            <w:r>
              <w:t>/</w:t>
            </w:r>
            <w:proofErr w:type="spellStart"/>
            <w:r>
              <w:t>std</w:t>
            </w:r>
            <w:proofErr w:type="spellEnd"/>
            <w:r>
              <w:t>/login.</w:t>
            </w:r>
            <w:proofErr w:type="gramStart"/>
            <w:r>
              <w:t>aspx  adresinden</w:t>
            </w:r>
            <w:proofErr w:type="gramEnd"/>
            <w:r>
              <w:t xml:space="preserve"> ders kayıt servisini kullanarak derslerini seçmeleri ve danışman onayına göndermeleri gerekir.</w:t>
            </w:r>
          </w:p>
          <w:p w:rsidR="00BC5A99" w:rsidRDefault="00EE20F2">
            <w:pPr>
              <w:numPr>
                <w:ilvl w:val="0"/>
                <w:numId w:val="19"/>
              </w:numPr>
              <w:spacing w:after="6"/>
              <w:jc w:val="both"/>
            </w:pPr>
            <w:r>
              <w:t>Onaya gönderilen ders kayıtları, danışmanca onaylanır.</w:t>
            </w:r>
          </w:p>
          <w:p w:rsidR="00BC5A99" w:rsidRDefault="00EE20F2">
            <w:pPr>
              <w:numPr>
                <w:ilvl w:val="0"/>
                <w:numId w:val="19"/>
              </w:numPr>
              <w:spacing w:after="0"/>
              <w:jc w:val="both"/>
            </w:pPr>
            <w:r>
              <w:t>Öğrenciler, Katkı Payı / Öğrenim Ücretleri ödemeleri durumunda, T.C. Kimlik Numarası yazılan alana Öğrenci Numarasını yazarak, Türkiye’nin her yerindeki Üniversitenin anlaşmalı olduğu Banka şubelerinden, anlaşmalı bankanın İnternet Bankacılığı ve ATM'lerini kullanarak yapabilirler. Not: Ders kayıt dönemi tarih aralığı dışında ders kaydı yaptırılamayacaktır. (Mazeret ders kaydı olmayacaktır. Sadece ders ekleme ve silme yapılabilecektir.) Öğrencilerin mağdur olmamaları için ders kayıt işlemlerini zamanında bitirmeleri gerekmektedir.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pPr>
            <w:r>
              <w:t>Akademik Takvimde Belirlenen</w:t>
            </w:r>
          </w:p>
          <w:p w:rsidR="00BC5A99" w:rsidRDefault="00EE20F2">
            <w:pPr>
              <w:spacing w:after="0"/>
            </w:pPr>
            <w:r>
              <w:t>Tarih Aralığı</w:t>
            </w:r>
          </w:p>
        </w:tc>
      </w:tr>
      <w:tr w:rsidR="00BC5A99">
        <w:trPr>
          <w:trHeight w:val="2915"/>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20</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Yatay Geçiş</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17"/>
            </w:pPr>
            <w:r>
              <w:t>Merkezi Yerleştirme Puanı (Ek-Madde 1) İle Yatay Geçiş Başvurusu:</w:t>
            </w:r>
          </w:p>
          <w:p w:rsidR="00BC5A99" w:rsidRDefault="00EE20F2">
            <w:pPr>
              <w:numPr>
                <w:ilvl w:val="0"/>
                <w:numId w:val="20"/>
              </w:numPr>
              <w:spacing w:after="6"/>
            </w:pPr>
            <w:proofErr w:type="gramStart"/>
            <w:r>
              <w:t xml:space="preserve">Başvurular </w:t>
            </w:r>
            <w:r>
              <w:rPr>
                <w:color w:val="0066CC"/>
              </w:rPr>
              <w:t xml:space="preserve"> https</w:t>
            </w:r>
            <w:proofErr w:type="gramEnd"/>
            <w:r>
              <w:rPr>
                <w:color w:val="0066CC"/>
              </w:rPr>
              <w:t>://sis.kayseri.edu.tr/oibs/hoa_app/</w:t>
            </w:r>
            <w:r>
              <w:t xml:space="preserve"> internet adresinden online olarak yapılacaktır.</w:t>
            </w:r>
          </w:p>
          <w:p w:rsidR="00BC5A99" w:rsidRDefault="00EE20F2">
            <w:pPr>
              <w:numPr>
                <w:ilvl w:val="0"/>
                <w:numId w:val="20"/>
              </w:numPr>
              <w:spacing w:after="0" w:line="273" w:lineRule="auto"/>
            </w:pPr>
            <w:r>
              <w:t>Öğrencinin kayıt olduğu yıldaki merkezi yerleştirme puanının, üniversitemizde ki başvuracağı diploma programının girdiği yıldaki taban puanına eşit ve yüksek olması gerekmektedir. 2. ÖSYM Yerleştirme Sonuç Belgesi</w:t>
            </w:r>
          </w:p>
          <w:p w:rsidR="00BC5A99" w:rsidRDefault="00EE20F2">
            <w:pPr>
              <w:numPr>
                <w:ilvl w:val="0"/>
                <w:numId w:val="20"/>
              </w:numPr>
              <w:spacing w:after="6"/>
            </w:pPr>
            <w:r>
              <w:t>Not Durum Belgesi (Transkript)</w:t>
            </w:r>
          </w:p>
          <w:p w:rsidR="00BC5A99" w:rsidRDefault="00EE20F2">
            <w:pPr>
              <w:numPr>
                <w:ilvl w:val="0"/>
                <w:numId w:val="20"/>
              </w:numPr>
              <w:spacing w:after="6"/>
            </w:pPr>
            <w:r>
              <w:t>Fotoğraf</w:t>
            </w:r>
          </w:p>
          <w:p w:rsidR="00BC5A99" w:rsidRDefault="00EE20F2">
            <w:pPr>
              <w:numPr>
                <w:ilvl w:val="0"/>
                <w:numId w:val="20"/>
              </w:numPr>
              <w:spacing w:after="6"/>
            </w:pPr>
            <w:r>
              <w:t>Öğrenci Belgesi</w:t>
            </w:r>
          </w:p>
          <w:p w:rsidR="00BC5A99" w:rsidRDefault="00EE20F2">
            <w:pPr>
              <w:numPr>
                <w:ilvl w:val="0"/>
                <w:numId w:val="20"/>
              </w:numPr>
              <w:spacing w:after="6"/>
            </w:pPr>
            <w:r>
              <w:t>Yönetim Kurulu Kararı</w:t>
            </w:r>
          </w:p>
          <w:p w:rsidR="00BC5A99" w:rsidRDefault="00EE20F2">
            <w:pPr>
              <w:numPr>
                <w:ilvl w:val="0"/>
                <w:numId w:val="20"/>
              </w:numPr>
              <w:spacing w:after="6"/>
            </w:pPr>
            <w:r>
              <w:t>Yatay Geçişine Engel Bir Durum Olmadığına Dair Belge” ve Daha Önce Ek Madde-1 Hakkından Faydalanmadığını Gösterir Belge.</w:t>
            </w:r>
          </w:p>
          <w:p w:rsidR="00BC5A99" w:rsidRDefault="00EE20F2">
            <w:pPr>
              <w:numPr>
                <w:ilvl w:val="0"/>
                <w:numId w:val="20"/>
              </w:numPr>
              <w:spacing w:after="20"/>
            </w:pPr>
            <w:r>
              <w:t xml:space="preserve">Öğrencisi olduğunuz kurumdan aldığı derslerin onaylı içerikleri </w:t>
            </w:r>
          </w:p>
          <w:p w:rsidR="00BC5A99" w:rsidRDefault="00EE20F2">
            <w:pPr>
              <w:numPr>
                <w:ilvl w:val="0"/>
                <w:numId w:val="20"/>
              </w:numPr>
              <w:spacing w:after="17"/>
            </w:pPr>
            <w:r>
              <w:t xml:space="preserve">Sonuçların ilanı </w:t>
            </w:r>
            <w:r>
              <w:rPr>
                <w:color w:val="0066CC"/>
              </w:rPr>
              <w:t>https://ogrenci.kayseri.edu.tr/</w:t>
            </w:r>
            <w:r>
              <w:t xml:space="preserve">  adresinden yapılacaktır. Not Ortalaması ile (GANO) Yatay Geçiş Başvurusu:</w:t>
            </w:r>
          </w:p>
          <w:p w:rsidR="00BC5A99" w:rsidRDefault="00EE20F2">
            <w:pPr>
              <w:numPr>
                <w:ilvl w:val="0"/>
                <w:numId w:val="21"/>
              </w:numPr>
              <w:spacing w:after="6"/>
              <w:ind w:hanging="91"/>
            </w:pPr>
            <w:proofErr w:type="gramStart"/>
            <w:r>
              <w:t xml:space="preserve">Başvurular  </w:t>
            </w:r>
            <w:r>
              <w:rPr>
                <w:color w:val="0066CC"/>
              </w:rPr>
              <w:t>https</w:t>
            </w:r>
            <w:proofErr w:type="gramEnd"/>
            <w:r>
              <w:rPr>
                <w:color w:val="0066CC"/>
              </w:rPr>
              <w:t>://sis.kayseri.edu.tr/oibs/hoa_app/</w:t>
            </w:r>
            <w:r>
              <w:t xml:space="preserve">  internet adresinden online olarak yapılacaktır.</w:t>
            </w:r>
          </w:p>
          <w:p w:rsidR="00BC5A99" w:rsidRDefault="00EE20F2">
            <w:pPr>
              <w:numPr>
                <w:ilvl w:val="0"/>
                <w:numId w:val="21"/>
              </w:numPr>
              <w:spacing w:after="6"/>
              <w:ind w:hanging="91"/>
            </w:pPr>
            <w:r>
              <w:t>Disiplin cezası almadığına ilişkin belge.</w:t>
            </w:r>
          </w:p>
          <w:p w:rsidR="00BC5A99" w:rsidRDefault="00EE20F2">
            <w:pPr>
              <w:numPr>
                <w:ilvl w:val="0"/>
                <w:numId w:val="22"/>
              </w:numPr>
              <w:spacing w:after="6"/>
              <w:ind w:hanging="91"/>
            </w:pPr>
            <w:r>
              <w:t>ÖSYM Yerleştirme Sonuç Belgesi</w:t>
            </w:r>
          </w:p>
          <w:p w:rsidR="00BC5A99" w:rsidRDefault="00EE20F2">
            <w:pPr>
              <w:numPr>
                <w:ilvl w:val="0"/>
                <w:numId w:val="22"/>
              </w:numPr>
              <w:spacing w:after="6"/>
              <w:ind w:hanging="91"/>
            </w:pPr>
            <w:r>
              <w:t>Not Durum Belgesi (Transkript)</w:t>
            </w:r>
          </w:p>
          <w:p w:rsidR="00BC5A99" w:rsidRDefault="00EE20F2">
            <w:pPr>
              <w:numPr>
                <w:ilvl w:val="0"/>
                <w:numId w:val="22"/>
              </w:numPr>
              <w:spacing w:after="6"/>
              <w:ind w:hanging="91"/>
            </w:pPr>
            <w:r>
              <w:t>Öğrencisi olduğu kurumdan alacağı eğitim-öğretim planı ve aldığı derslerin içerikleri.</w:t>
            </w:r>
          </w:p>
          <w:p w:rsidR="00BC5A99" w:rsidRDefault="00EE20F2">
            <w:pPr>
              <w:numPr>
                <w:ilvl w:val="0"/>
                <w:numId w:val="22"/>
              </w:numPr>
              <w:spacing w:after="6"/>
              <w:ind w:hanging="91"/>
            </w:pPr>
            <w:r>
              <w:t>Yatay Geçişine Engel Bir Durum Olmadığına Dair Belge.</w:t>
            </w:r>
          </w:p>
          <w:p w:rsidR="00BC5A99" w:rsidRDefault="00EE20F2">
            <w:pPr>
              <w:numPr>
                <w:ilvl w:val="0"/>
                <w:numId w:val="22"/>
              </w:numPr>
              <w:spacing w:after="17"/>
              <w:ind w:hanging="91"/>
            </w:pPr>
            <w:r>
              <w:t>Yönetim Kurulu Kararı</w:t>
            </w:r>
          </w:p>
          <w:p w:rsidR="00BC5A99" w:rsidRDefault="00EE20F2">
            <w:pPr>
              <w:numPr>
                <w:ilvl w:val="0"/>
                <w:numId w:val="22"/>
              </w:numPr>
              <w:spacing w:after="0"/>
              <w:ind w:hanging="91"/>
            </w:pPr>
            <w:r>
              <w:t xml:space="preserve">Sonuçların ilanı </w:t>
            </w:r>
            <w:r>
              <w:rPr>
                <w:color w:val="0066CC"/>
              </w:rPr>
              <w:t>https://ogrenci.kayseri.edu.tr/</w:t>
            </w:r>
            <w:r>
              <w:t xml:space="preserve">  adresinden yapılacaktır.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pPr>
            <w:r>
              <w:t>Akademik Takvimde Belirlenen</w:t>
            </w:r>
          </w:p>
          <w:p w:rsidR="00BC5A99" w:rsidRDefault="00EE20F2">
            <w:pPr>
              <w:spacing w:after="0"/>
            </w:pPr>
            <w:r>
              <w:t>Tarih Aralığı</w:t>
            </w:r>
          </w:p>
        </w:tc>
      </w:tr>
      <w:tr w:rsidR="00BC5A99">
        <w:trPr>
          <w:trHeight w:val="1440"/>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21</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Öğrenci Kayıt Silme ve İlişik Kesme</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line="273" w:lineRule="auto"/>
              <w:ind w:right="215"/>
            </w:pPr>
            <w:r>
              <w:t>1. Öğrenci FR-069 Kayıt Silme Dilekçe Formunu doldurduktan sonra sis.kayseri.edu.tr adresinden başvuru yapar. (dilekçeyi sisteme yükler) 4. sis.kayseri.edu.tr adresinden onaylama işlemleri;</w:t>
            </w:r>
          </w:p>
          <w:p w:rsidR="00BC5A99" w:rsidRDefault="00EE20F2">
            <w:pPr>
              <w:numPr>
                <w:ilvl w:val="0"/>
                <w:numId w:val="23"/>
              </w:numPr>
              <w:spacing w:after="6"/>
              <w:ind w:hanging="96"/>
            </w:pPr>
            <w:r>
              <w:t>Bölüm Başkanı</w:t>
            </w:r>
          </w:p>
          <w:p w:rsidR="00BC5A99" w:rsidRDefault="00EE20F2">
            <w:pPr>
              <w:numPr>
                <w:ilvl w:val="0"/>
                <w:numId w:val="23"/>
              </w:numPr>
              <w:spacing w:after="6"/>
              <w:ind w:hanging="96"/>
            </w:pPr>
            <w:r>
              <w:t>Fakülte Sekreteri</w:t>
            </w:r>
          </w:p>
          <w:p w:rsidR="00BC5A99" w:rsidRDefault="00EE20F2">
            <w:pPr>
              <w:numPr>
                <w:ilvl w:val="0"/>
                <w:numId w:val="23"/>
              </w:numPr>
              <w:spacing w:after="6"/>
              <w:ind w:hanging="96"/>
            </w:pPr>
            <w:r>
              <w:t>Kütüphane ve Dokümantasyon Daire Başkanlığı</w:t>
            </w:r>
          </w:p>
          <w:p w:rsidR="00BC5A99" w:rsidRDefault="00EE20F2">
            <w:pPr>
              <w:spacing w:after="6"/>
            </w:pPr>
            <w:proofErr w:type="gramStart"/>
            <w:r>
              <w:t>ç</w:t>
            </w:r>
            <w:proofErr w:type="gramEnd"/>
            <w:r>
              <w:t xml:space="preserve">. Sağlık Kültür ve Spor Daire Başkanlığı </w:t>
            </w:r>
          </w:p>
          <w:p w:rsidR="00BC5A99" w:rsidRDefault="00EE20F2">
            <w:pPr>
              <w:numPr>
                <w:ilvl w:val="0"/>
                <w:numId w:val="23"/>
              </w:numPr>
              <w:spacing w:after="6"/>
              <w:ind w:hanging="96"/>
            </w:pPr>
            <w:r>
              <w:t>Öğrenci İşleri Daire Başkanlığı tarafından onay/ret işlemi yapılır.</w:t>
            </w:r>
          </w:p>
          <w:p w:rsidR="00BC5A99" w:rsidRDefault="00EE20F2">
            <w:pPr>
              <w:numPr>
                <w:ilvl w:val="0"/>
                <w:numId w:val="24"/>
              </w:numPr>
              <w:spacing w:after="0" w:line="273" w:lineRule="auto"/>
            </w:pPr>
            <w:r>
              <w:t xml:space="preserve">sis.kayseri.edu.tr adresinden onaylama işlemleri yapılan öğrenciler için Fakülte Yönetim Kurulu Kararı alınarak üst yazı </w:t>
            </w:r>
            <w:proofErr w:type="gramStart"/>
            <w:r>
              <w:t>ekinde  Öğrenci</w:t>
            </w:r>
            <w:proofErr w:type="gramEnd"/>
            <w:r>
              <w:t xml:space="preserve"> İşleri Daire Başkanlığına gönderilir.</w:t>
            </w:r>
          </w:p>
          <w:p w:rsidR="00BC5A99" w:rsidRDefault="00EE20F2">
            <w:pPr>
              <w:numPr>
                <w:ilvl w:val="0"/>
                <w:numId w:val="24"/>
              </w:numPr>
              <w:spacing w:after="0"/>
            </w:pPr>
            <w:r>
              <w:t>Öğrenci İşleri Daire Başkanlığı öğrencinin kaydını siler.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5 Gün</w:t>
            </w:r>
          </w:p>
        </w:tc>
      </w:tr>
      <w:tr w:rsidR="00BC5A99">
        <w:trPr>
          <w:trHeight w:val="288"/>
        </w:trPr>
        <w:tc>
          <w:tcPr>
            <w:tcW w:w="884" w:type="dxa"/>
            <w:tcBorders>
              <w:top w:val="single" w:sz="4" w:space="0" w:color="000000"/>
              <w:left w:val="single" w:sz="4" w:space="0" w:color="000000"/>
              <w:bottom w:val="single" w:sz="4" w:space="0" w:color="000000"/>
              <w:right w:val="single" w:sz="4" w:space="0" w:color="000000"/>
            </w:tcBorders>
          </w:tcPr>
          <w:p w:rsidR="00BC5A99" w:rsidRDefault="00EE20F2">
            <w:pPr>
              <w:spacing w:after="0"/>
              <w:ind w:right="7"/>
              <w:jc w:val="center"/>
            </w:pPr>
            <w:r>
              <w:t>22</w:t>
            </w:r>
          </w:p>
        </w:tc>
        <w:tc>
          <w:tcPr>
            <w:tcW w:w="2267" w:type="dxa"/>
            <w:tcBorders>
              <w:top w:val="single" w:sz="4" w:space="0" w:color="000000"/>
              <w:left w:val="single" w:sz="4" w:space="0" w:color="000000"/>
              <w:bottom w:val="single" w:sz="4" w:space="0" w:color="000000"/>
              <w:right w:val="single" w:sz="4" w:space="0" w:color="000000"/>
            </w:tcBorders>
          </w:tcPr>
          <w:p w:rsidR="00BC5A99" w:rsidRDefault="00EE20F2">
            <w:pPr>
              <w:spacing w:after="0"/>
            </w:pPr>
            <w:r>
              <w:t>Öğrenci Kayıt Dondurma İşlemleri</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25"/>
              </w:numPr>
              <w:spacing w:after="6"/>
              <w:ind w:hanging="91"/>
            </w:pPr>
            <w:r>
              <w:t>Dilekçe</w:t>
            </w:r>
          </w:p>
          <w:p w:rsidR="00BC5A99" w:rsidRDefault="00EE20F2">
            <w:pPr>
              <w:numPr>
                <w:ilvl w:val="0"/>
                <w:numId w:val="25"/>
              </w:numPr>
              <w:spacing w:after="0"/>
              <w:ind w:hanging="91"/>
            </w:pPr>
            <w:r>
              <w:t>Haklı ve Geçerli nedeni ispatlayan belge</w:t>
            </w:r>
          </w:p>
        </w:tc>
        <w:tc>
          <w:tcPr>
            <w:tcW w:w="2545" w:type="dxa"/>
            <w:tcBorders>
              <w:top w:val="single" w:sz="4" w:space="0" w:color="000000"/>
              <w:left w:val="single" w:sz="4" w:space="0" w:color="000000"/>
              <w:bottom w:val="single" w:sz="4" w:space="0" w:color="000000"/>
              <w:right w:val="single" w:sz="4" w:space="0" w:color="000000"/>
            </w:tcBorders>
          </w:tcPr>
          <w:p w:rsidR="00BC5A99" w:rsidRDefault="00EE20F2">
            <w:pPr>
              <w:spacing w:after="6"/>
            </w:pPr>
            <w:r>
              <w:t>Akademik Takvimde Belirlenen</w:t>
            </w:r>
          </w:p>
          <w:p w:rsidR="00BC5A99" w:rsidRDefault="00EE20F2">
            <w:pPr>
              <w:spacing w:after="0"/>
            </w:pPr>
            <w:r>
              <w:t>Tarih Aralığı</w:t>
            </w:r>
          </w:p>
        </w:tc>
      </w:tr>
      <w:tr w:rsidR="00BC5A99">
        <w:trPr>
          <w:trHeight w:val="1263"/>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23</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pPr>
            <w:r>
              <w:t>Ders Muafiyetlerinin (İntibak İşlemleri)</w:t>
            </w:r>
          </w:p>
          <w:p w:rsidR="00BC5A99" w:rsidRDefault="00EE20F2">
            <w:pPr>
              <w:spacing w:after="0"/>
            </w:pPr>
            <w:r>
              <w:t>Yapılması</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6"/>
            </w:pPr>
            <w:r>
              <w:t>1- Ders kayıt gününden itibaren 10 eğitim öğretim günü içerisinde sis.kayseri.edu.tr (öğrenci bilgi sistemi) adresinden başvuru</w:t>
            </w:r>
          </w:p>
          <w:p w:rsidR="00BC5A99" w:rsidRDefault="00EE20F2">
            <w:pPr>
              <w:numPr>
                <w:ilvl w:val="0"/>
                <w:numId w:val="26"/>
              </w:numPr>
              <w:spacing w:after="0" w:line="273" w:lineRule="auto"/>
            </w:pPr>
            <w:r>
              <w:t>Başvuru sırasında daha önce öğrenim gördüğü yükseköğretim kurumu tarafından onaylanmış (mühürlü, kaşeli ve imzalı) veya Bologna Bilgi Sisteminden alınan ders içerikleri.</w:t>
            </w:r>
          </w:p>
          <w:p w:rsidR="00BC5A99" w:rsidRDefault="00EE20F2">
            <w:pPr>
              <w:numPr>
                <w:ilvl w:val="0"/>
                <w:numId w:val="26"/>
              </w:numPr>
              <w:spacing w:after="0" w:line="273" w:lineRule="auto"/>
            </w:pPr>
            <w:r>
              <w:t>Başvuru sırasında daha önce öğrenim gördüğü yükseköğretim kurumu tarafından onaylanmış (mühürlü, kaşeli ve imzalı) not döküm belgesinin (transkript)</w:t>
            </w:r>
          </w:p>
          <w:p w:rsidR="00BC5A99" w:rsidRDefault="00EE20F2">
            <w:pPr>
              <w:numPr>
                <w:ilvl w:val="0"/>
                <w:numId w:val="26"/>
              </w:numPr>
              <w:spacing w:after="0" w:line="273" w:lineRule="auto"/>
            </w:pPr>
            <w:r>
              <w:t>Öğrencinin muafiyet ve intibak başvurularını, başvuruların bitiş tarihinden itibaren 5 (beş) eğitim öğretim günü içinde Senato tarafından belirlenen esaslar doğrultusunda muafiyet ve intibak komisyonu tarafından incelenir/inceletir ve Muafiyet/İntibak Komisyonu Kararı alınır.</w:t>
            </w:r>
          </w:p>
          <w:p w:rsidR="00BC5A99" w:rsidRDefault="00EE20F2">
            <w:pPr>
              <w:numPr>
                <w:ilvl w:val="0"/>
                <w:numId w:val="26"/>
              </w:numPr>
              <w:spacing w:after="0"/>
            </w:pPr>
            <w:r>
              <w:t>Muafiyet talebi, Yönetim Kurulu Kararı ile Öğrenci İşleri Daire Başkanlığına gönderilir.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15 Gün</w:t>
            </w:r>
          </w:p>
        </w:tc>
      </w:tr>
      <w:tr w:rsidR="00BC5A99">
        <w:trPr>
          <w:trHeight w:val="1027"/>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24</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Disiplin ve disiplin cezası işlemleri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27"/>
              </w:numPr>
              <w:spacing w:after="6"/>
              <w:ind w:hanging="91"/>
            </w:pPr>
            <w:proofErr w:type="gramStart"/>
            <w:r>
              <w:t>Şikayet</w:t>
            </w:r>
            <w:proofErr w:type="gramEnd"/>
            <w:r>
              <w:t xml:space="preserve"> Dilekçesi</w:t>
            </w:r>
          </w:p>
          <w:p w:rsidR="00BC5A99" w:rsidRDefault="00EE20F2">
            <w:pPr>
              <w:numPr>
                <w:ilvl w:val="0"/>
                <w:numId w:val="27"/>
              </w:numPr>
              <w:spacing w:after="6"/>
              <w:ind w:hanging="91"/>
            </w:pPr>
            <w:r>
              <w:t>Soruşturmacı Görevlendirme</w:t>
            </w:r>
          </w:p>
          <w:p w:rsidR="00BC5A99" w:rsidRDefault="00EE20F2">
            <w:pPr>
              <w:numPr>
                <w:ilvl w:val="0"/>
                <w:numId w:val="28"/>
              </w:numPr>
              <w:spacing w:after="6"/>
              <w:ind w:hanging="91"/>
            </w:pPr>
            <w:r>
              <w:t>Disiplin Kuruluna Sevk Yazısı</w:t>
            </w:r>
          </w:p>
          <w:p w:rsidR="00BC5A99" w:rsidRDefault="00EE20F2">
            <w:pPr>
              <w:numPr>
                <w:ilvl w:val="0"/>
                <w:numId w:val="28"/>
              </w:numPr>
              <w:spacing w:after="6"/>
              <w:ind w:hanging="91"/>
            </w:pPr>
            <w:r>
              <w:t>Öğrenci Savunma Yazısı</w:t>
            </w:r>
          </w:p>
          <w:p w:rsidR="00BC5A99" w:rsidRDefault="00EE20F2">
            <w:pPr>
              <w:numPr>
                <w:ilvl w:val="0"/>
                <w:numId w:val="28"/>
              </w:numPr>
              <w:spacing w:after="6"/>
              <w:ind w:hanging="91"/>
            </w:pPr>
            <w:r>
              <w:t>Disiplin Kurulu Sonuç Raporu</w:t>
            </w:r>
          </w:p>
          <w:p w:rsidR="00BC5A99" w:rsidRDefault="00EE20F2">
            <w:pPr>
              <w:numPr>
                <w:ilvl w:val="0"/>
                <w:numId w:val="28"/>
              </w:numPr>
              <w:spacing w:after="6"/>
              <w:ind w:hanging="91"/>
            </w:pPr>
            <w:r>
              <w:t>Öğrenciye Tebliğ Yazısı</w:t>
            </w:r>
          </w:p>
          <w:p w:rsidR="00BC5A99" w:rsidRDefault="00EE20F2">
            <w:pPr>
              <w:numPr>
                <w:ilvl w:val="0"/>
                <w:numId w:val="28"/>
              </w:numPr>
              <w:spacing w:after="0"/>
              <w:ind w:hanging="91"/>
            </w:pPr>
            <w:r>
              <w:t>Alınan cezanın üst yazı ile Öğrenci İşleri Daire Başkanlığına bildirilmesi.</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20 Gün</w:t>
            </w:r>
          </w:p>
        </w:tc>
      </w:tr>
      <w:tr w:rsidR="00BC5A99">
        <w:trPr>
          <w:trHeight w:val="437"/>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25</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Öğrenci Belgesi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29"/>
              </w:numPr>
              <w:spacing w:after="6"/>
              <w:ind w:hanging="91"/>
            </w:pPr>
            <w:r>
              <w:t>https://sis.kayseri.edu.tr/ Adresi Üzerinden Öğrenci Talebi</w:t>
            </w:r>
          </w:p>
          <w:p w:rsidR="00BC5A99" w:rsidRDefault="00EE20F2">
            <w:pPr>
              <w:numPr>
                <w:ilvl w:val="0"/>
                <w:numId w:val="29"/>
              </w:numPr>
              <w:spacing w:after="0"/>
              <w:ind w:hanging="91"/>
            </w:pPr>
            <w:r>
              <w:t>E-Devlet üzerinden</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1 Gün</w:t>
            </w:r>
          </w:p>
        </w:tc>
      </w:tr>
      <w:tr w:rsidR="00BC5A99">
        <w:trPr>
          <w:trHeight w:val="351"/>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26</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Transkript</w:t>
            </w:r>
          </w:p>
        </w:tc>
        <w:tc>
          <w:tcPr>
            <w:tcW w:w="5292" w:type="dxa"/>
            <w:gridSpan w:val="2"/>
            <w:tcBorders>
              <w:top w:val="single" w:sz="4" w:space="0" w:color="000000"/>
              <w:left w:val="single" w:sz="4" w:space="0" w:color="000000"/>
              <w:bottom w:val="single" w:sz="4" w:space="0" w:color="000000"/>
              <w:right w:val="single" w:sz="4" w:space="0" w:color="000000"/>
            </w:tcBorders>
          </w:tcPr>
          <w:p w:rsidR="00BC5A99" w:rsidRDefault="00EE20F2">
            <w:pPr>
              <w:numPr>
                <w:ilvl w:val="0"/>
                <w:numId w:val="30"/>
              </w:numPr>
              <w:spacing w:after="6"/>
              <w:ind w:hanging="91"/>
            </w:pPr>
            <w:r>
              <w:t>https://sis.kayseri.edu.tr/ Adresi Üzerinden Öğrenci Talebi</w:t>
            </w:r>
          </w:p>
          <w:p w:rsidR="00BC5A99" w:rsidRDefault="00EE20F2">
            <w:pPr>
              <w:numPr>
                <w:ilvl w:val="0"/>
                <w:numId w:val="30"/>
              </w:numPr>
              <w:spacing w:after="0"/>
              <w:ind w:hanging="91"/>
            </w:pPr>
            <w:r>
              <w:t>E-Devlet üzerinden</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1 Gün</w:t>
            </w:r>
          </w:p>
        </w:tc>
      </w:tr>
      <w:tr w:rsidR="00BC5A99">
        <w:trPr>
          <w:trHeight w:val="350"/>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27</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Sınav Sonuçlarının İlanı</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1. https://sis.kayseri.edu.tr/ (öğrenci bilgi sistemi)'</w:t>
            </w:r>
            <w:bookmarkStart w:id="0" w:name="_GoBack"/>
            <w:bookmarkEnd w:id="0"/>
            <w:proofErr w:type="spellStart"/>
            <w:r>
              <w:t>nden</w:t>
            </w:r>
            <w:proofErr w:type="spellEnd"/>
            <w:r>
              <w:t xml:space="preserve"> ilan edilmesi</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Sınav Takviminin Bitişini Takip Eden 1 Hafta</w:t>
            </w:r>
          </w:p>
        </w:tc>
      </w:tr>
      <w:tr w:rsidR="00BC5A99">
        <w:trPr>
          <w:trHeight w:val="1690"/>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28</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Sınav Sonuçlarına İtiraz</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31"/>
              </w:numPr>
              <w:spacing w:after="6"/>
              <w:ind w:hanging="91"/>
            </w:pPr>
            <w:r>
              <w:t>Notların öğrenci bilgi sisteminde kesin onay/ilan tarihinden itibaren beş eğitim öğretim günü içinde yazılı olarak fakülteye yapılır.</w:t>
            </w:r>
          </w:p>
          <w:p w:rsidR="00BC5A99" w:rsidRDefault="00EE20F2">
            <w:pPr>
              <w:numPr>
                <w:ilvl w:val="0"/>
                <w:numId w:val="31"/>
              </w:numPr>
              <w:spacing w:after="6"/>
              <w:ind w:hanging="91"/>
            </w:pPr>
            <w:r>
              <w:t>Dilekçe (FR-010 Not İtiraz Formu) öğrenci tarafından yazı işleri birimine teslim edilir.</w:t>
            </w:r>
          </w:p>
          <w:p w:rsidR="00BC5A99" w:rsidRDefault="00EE20F2">
            <w:pPr>
              <w:numPr>
                <w:ilvl w:val="0"/>
                <w:numId w:val="31"/>
              </w:numPr>
              <w:spacing w:after="6"/>
              <w:ind w:hanging="91"/>
            </w:pPr>
            <w:r>
              <w:t>İtiraz dilekçesi kayda alınır.</w:t>
            </w:r>
          </w:p>
          <w:p w:rsidR="00BC5A99" w:rsidRDefault="00EE20F2">
            <w:pPr>
              <w:numPr>
                <w:ilvl w:val="0"/>
                <w:numId w:val="31"/>
              </w:numPr>
              <w:spacing w:after="6"/>
              <w:ind w:hanging="91"/>
            </w:pPr>
            <w:r>
              <w:t>Dilekçe üst yazı ekinde sorumlu öğretim elemanına tebliğ edilir.</w:t>
            </w:r>
          </w:p>
          <w:p w:rsidR="00BC5A99" w:rsidRDefault="00EE20F2">
            <w:pPr>
              <w:numPr>
                <w:ilvl w:val="0"/>
                <w:numId w:val="31"/>
              </w:numPr>
              <w:spacing w:after="6"/>
              <w:ind w:hanging="91"/>
            </w:pPr>
            <w:r>
              <w:t>Sınav materyali, dersin öğretim elemanı ve ilgili anabilim dalı veya bölüm başkanı tarafından incelenir; sonuç yazılı olarak dekanlığa bildirilir.</w:t>
            </w:r>
          </w:p>
          <w:p w:rsidR="00BC5A99" w:rsidRDefault="00EE20F2">
            <w:pPr>
              <w:numPr>
                <w:ilvl w:val="0"/>
                <w:numId w:val="31"/>
              </w:numPr>
              <w:spacing w:after="6"/>
              <w:ind w:hanging="91"/>
            </w:pPr>
            <w:r>
              <w:t>İtirazın tetkik ve değerlendirilmesi, itirazın yapıldığı tarihten itibaren en geç beş eğitim-öğretim günü içinde sonuçlandırılır.</w:t>
            </w:r>
          </w:p>
          <w:p w:rsidR="00BC5A99" w:rsidRDefault="00EE20F2">
            <w:pPr>
              <w:numPr>
                <w:ilvl w:val="0"/>
                <w:numId w:val="31"/>
              </w:numPr>
              <w:spacing w:after="6"/>
              <w:ind w:hanging="91"/>
            </w:pPr>
            <w:r>
              <w:t>Bildirilen yazılı sonuç yönetim kurulunda karara bağlanır.</w:t>
            </w:r>
          </w:p>
          <w:p w:rsidR="00BC5A99" w:rsidRDefault="00EE20F2">
            <w:pPr>
              <w:numPr>
                <w:ilvl w:val="0"/>
                <w:numId w:val="31"/>
              </w:numPr>
              <w:spacing w:after="6"/>
              <w:ind w:hanging="91"/>
            </w:pPr>
            <w:r>
              <w:t>Düzeltme gerekli görülürse sınıfın hesaplanmış olan istatistiksel değerleri sabit kalır ve aynı sabit değerler üzerinden işlem yapılır.</w:t>
            </w:r>
          </w:p>
          <w:p w:rsidR="00BC5A99" w:rsidRDefault="00EE20F2">
            <w:pPr>
              <w:numPr>
                <w:ilvl w:val="0"/>
                <w:numId w:val="31"/>
              </w:numPr>
              <w:spacing w:after="0"/>
              <w:ind w:hanging="91"/>
            </w:pPr>
            <w:r>
              <w:t>Maddi hata olup olmadığının öğrenciye yazı ile bildirilir.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2 Hafta</w:t>
            </w:r>
          </w:p>
        </w:tc>
      </w:tr>
      <w:tr w:rsidR="00BC5A99">
        <w:trPr>
          <w:trHeight w:val="1743"/>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lastRenderedPageBreak/>
              <w:t>29</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Mezuniyet</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32"/>
              </w:numPr>
              <w:spacing w:after="6"/>
            </w:pPr>
            <w:r>
              <w:t xml:space="preserve">Öğrenci İşleri Daire Başkanlığı tarafından mezuniyet şartını sağlayan öğrenci listesi üst yazı </w:t>
            </w:r>
            <w:proofErr w:type="gramStart"/>
            <w:r>
              <w:t>ekinde  fakülteye</w:t>
            </w:r>
            <w:proofErr w:type="gramEnd"/>
            <w:r>
              <w:t xml:space="preserve"> </w:t>
            </w:r>
            <w:proofErr w:type="spellStart"/>
            <w:r>
              <w:t>ebys</w:t>
            </w:r>
            <w:proofErr w:type="spellEnd"/>
            <w:r>
              <w:t xml:space="preserve"> üzerinden gönderilir.</w:t>
            </w:r>
          </w:p>
          <w:p w:rsidR="00BC5A99" w:rsidRDefault="00EE20F2">
            <w:pPr>
              <w:numPr>
                <w:ilvl w:val="0"/>
                <w:numId w:val="32"/>
              </w:numPr>
              <w:spacing w:after="6"/>
            </w:pPr>
            <w:r>
              <w:t>Gelen yazı Fakülte Mezuniyet Komisyonuna üst yazı ile tebliğ edilir.</w:t>
            </w:r>
          </w:p>
          <w:p w:rsidR="00BC5A99" w:rsidRDefault="00EE20F2">
            <w:pPr>
              <w:numPr>
                <w:ilvl w:val="0"/>
                <w:numId w:val="32"/>
              </w:numPr>
              <w:spacing w:after="0" w:line="273" w:lineRule="auto"/>
            </w:pPr>
            <w:r>
              <w:t>Fakülte Mezuniyet Komisyonu FR-429 Mezuniyet Komisyonunu Karar Tutanağını düzenler.4. sis.kayseri.edu.tr adresinden onaylama işlemleri;</w:t>
            </w:r>
          </w:p>
          <w:p w:rsidR="00BC5A99" w:rsidRDefault="00EE20F2">
            <w:pPr>
              <w:numPr>
                <w:ilvl w:val="0"/>
                <w:numId w:val="33"/>
              </w:numPr>
              <w:spacing w:after="6"/>
              <w:ind w:hanging="96"/>
            </w:pPr>
            <w:r>
              <w:t>Bölüm Başkanı</w:t>
            </w:r>
          </w:p>
          <w:p w:rsidR="00BC5A99" w:rsidRDefault="00EE20F2">
            <w:pPr>
              <w:numPr>
                <w:ilvl w:val="0"/>
                <w:numId w:val="33"/>
              </w:numPr>
              <w:spacing w:after="6"/>
              <w:ind w:hanging="96"/>
            </w:pPr>
            <w:r>
              <w:t>Fakülte Sekreteri</w:t>
            </w:r>
          </w:p>
          <w:p w:rsidR="00BC5A99" w:rsidRDefault="00EE20F2">
            <w:pPr>
              <w:numPr>
                <w:ilvl w:val="0"/>
                <w:numId w:val="33"/>
              </w:numPr>
              <w:spacing w:after="6"/>
              <w:ind w:hanging="96"/>
            </w:pPr>
            <w:r>
              <w:t>Kütüphane ve Dokümantasyon Daire Başkanlığı</w:t>
            </w:r>
          </w:p>
          <w:p w:rsidR="00BC5A99" w:rsidRDefault="00EE20F2">
            <w:pPr>
              <w:spacing w:after="6"/>
            </w:pPr>
            <w:proofErr w:type="gramStart"/>
            <w:r>
              <w:t>ç</w:t>
            </w:r>
            <w:proofErr w:type="gramEnd"/>
            <w:r>
              <w:t xml:space="preserve">. Sağlık Kültür ve Spor Daire Başkanlığı </w:t>
            </w:r>
          </w:p>
          <w:p w:rsidR="00BC5A99" w:rsidRDefault="00EE20F2">
            <w:pPr>
              <w:numPr>
                <w:ilvl w:val="0"/>
                <w:numId w:val="33"/>
              </w:numPr>
              <w:spacing w:after="6"/>
              <w:ind w:hanging="96"/>
            </w:pPr>
            <w:r>
              <w:t>Öğrenci İşleri Daire Başkanlığı tarafından onay/ret işlemi yapılır.</w:t>
            </w:r>
          </w:p>
          <w:p w:rsidR="00BC5A99" w:rsidRDefault="00EE20F2">
            <w:pPr>
              <w:numPr>
                <w:ilvl w:val="0"/>
                <w:numId w:val="34"/>
              </w:numPr>
              <w:spacing w:after="0" w:line="273" w:lineRule="auto"/>
            </w:pPr>
            <w:r>
              <w:t xml:space="preserve">sis.kayseri.edu.tr adresinden onaylama işlemleri yapılan öğrenciler için Fakülte Yönetim Kurulu Kararı alınarak üst yazı </w:t>
            </w:r>
            <w:proofErr w:type="gramStart"/>
            <w:r>
              <w:t>ekinde  Öğrenci</w:t>
            </w:r>
            <w:proofErr w:type="gramEnd"/>
            <w:r>
              <w:t xml:space="preserve"> İşleri Daire Başkanlığına gönderilir.</w:t>
            </w:r>
          </w:p>
          <w:p w:rsidR="00BC5A99" w:rsidRDefault="00EE20F2">
            <w:pPr>
              <w:numPr>
                <w:ilvl w:val="0"/>
                <w:numId w:val="34"/>
              </w:numPr>
              <w:spacing w:after="0"/>
            </w:pPr>
            <w:r>
              <w:t>Öğrenci İşleri Daire Başkanlığı öğrenciyi mezun eder.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7 Gün</w:t>
            </w:r>
          </w:p>
        </w:tc>
      </w:tr>
      <w:tr w:rsidR="00BC5A99">
        <w:trPr>
          <w:trHeight w:val="830"/>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30</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Staj İşlemleri</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numPr>
                <w:ilvl w:val="0"/>
                <w:numId w:val="35"/>
              </w:numPr>
              <w:spacing w:after="6"/>
              <w:ind w:hanging="91"/>
            </w:pPr>
            <w:r>
              <w:t>Müracaatlar Öğrenci Bilgi Sisteminden yapılmaktadır.</w:t>
            </w:r>
          </w:p>
          <w:p w:rsidR="00BC5A99" w:rsidRDefault="00EE20F2">
            <w:pPr>
              <w:numPr>
                <w:ilvl w:val="0"/>
                <w:numId w:val="35"/>
              </w:numPr>
              <w:spacing w:after="6"/>
              <w:ind w:hanging="91"/>
            </w:pPr>
            <w:r>
              <w:t>Tamamlanan stajların Staj dosyaları Fakültemiz Bölümler Sekreterliği tarafından toplanmaktadır.</w:t>
            </w:r>
          </w:p>
          <w:p w:rsidR="00BC5A99" w:rsidRDefault="00EE20F2">
            <w:pPr>
              <w:numPr>
                <w:ilvl w:val="0"/>
                <w:numId w:val="35"/>
              </w:numPr>
              <w:spacing w:after="6"/>
              <w:ind w:hanging="91"/>
            </w:pPr>
            <w:r>
              <w:t>Staj dosyaları Bölüm Başkanları tarafından teslim alınıp değerlendirilmektedir.</w:t>
            </w:r>
          </w:p>
          <w:p w:rsidR="00BC5A99" w:rsidRDefault="00EE20F2">
            <w:pPr>
              <w:numPr>
                <w:ilvl w:val="0"/>
                <w:numId w:val="35"/>
              </w:numPr>
              <w:spacing w:after="0"/>
              <w:ind w:hanging="91"/>
            </w:pPr>
            <w:r>
              <w:t>Staj dosyaları fakültemiz arşivinde muhafaza edilmektedir.</w:t>
            </w:r>
          </w:p>
        </w:tc>
        <w:tc>
          <w:tcPr>
            <w:tcW w:w="2545" w:type="dxa"/>
            <w:tcBorders>
              <w:top w:val="single" w:sz="4" w:space="0" w:color="000000"/>
              <w:left w:val="single" w:sz="4" w:space="0" w:color="000000"/>
              <w:bottom w:val="single" w:sz="4" w:space="0" w:color="000000"/>
              <w:right w:val="single" w:sz="4" w:space="0" w:color="000000"/>
            </w:tcBorders>
          </w:tcPr>
          <w:p w:rsidR="00BC5A99" w:rsidRDefault="00BC5A99">
            <w:pPr>
              <w:spacing w:after="160"/>
            </w:pPr>
          </w:p>
        </w:tc>
      </w:tr>
      <w:tr w:rsidR="00BC5A99">
        <w:trPr>
          <w:trHeight w:val="399"/>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right="7"/>
              <w:jc w:val="center"/>
            </w:pPr>
            <w:r>
              <w:t>31</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Toplam kalite sistemi kapsamında yapılan işlemler</w:t>
            </w:r>
          </w:p>
        </w:tc>
        <w:tc>
          <w:tcPr>
            <w:tcW w:w="5292" w:type="dxa"/>
            <w:gridSpan w:val="2"/>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1. Kalite Yönetim Sistemi ile ilgili formlar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pPr>
            <w:r>
              <w:t>Yıl boyunca</w:t>
            </w:r>
          </w:p>
        </w:tc>
      </w:tr>
      <w:tr w:rsidR="00BC5A99">
        <w:trPr>
          <w:trHeight w:val="442"/>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8"/>
              <w:jc w:val="center"/>
            </w:pPr>
            <w:r>
              <w:rPr>
                <w:b/>
              </w:rPr>
              <w:t>SIRA NO</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20"/>
              <w:jc w:val="center"/>
            </w:pPr>
            <w:r>
              <w:rPr>
                <w:b/>
              </w:rPr>
              <w:t>HİZMETİN ADI</w:t>
            </w:r>
          </w:p>
        </w:tc>
        <w:tc>
          <w:tcPr>
            <w:tcW w:w="1892" w:type="dxa"/>
            <w:tcBorders>
              <w:top w:val="single" w:sz="4" w:space="0" w:color="000000"/>
              <w:left w:val="single" w:sz="4" w:space="0" w:color="000000"/>
              <w:bottom w:val="single" w:sz="4" w:space="0" w:color="000000"/>
              <w:right w:val="nil"/>
            </w:tcBorders>
          </w:tcPr>
          <w:p w:rsidR="00BC5A99" w:rsidRDefault="00BC5A99">
            <w:pPr>
              <w:spacing w:after="160"/>
            </w:pPr>
          </w:p>
        </w:tc>
        <w:tc>
          <w:tcPr>
            <w:tcW w:w="3400" w:type="dxa"/>
            <w:tcBorders>
              <w:top w:val="single" w:sz="4" w:space="0" w:color="000000"/>
              <w:left w:val="nil"/>
              <w:bottom w:val="single" w:sz="4" w:space="0" w:color="000000"/>
              <w:right w:val="single" w:sz="4" w:space="0" w:color="000000"/>
            </w:tcBorders>
            <w:vAlign w:val="center"/>
          </w:tcPr>
          <w:p w:rsidR="00BC5A99" w:rsidRDefault="00EE20F2">
            <w:pPr>
              <w:spacing w:after="0"/>
            </w:pPr>
            <w:r>
              <w:rPr>
                <w:b/>
              </w:rPr>
              <w:t>BAŞVURUDA İSTENEN BELGELER</w:t>
            </w: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4"/>
              <w:jc w:val="center"/>
            </w:pPr>
            <w:r>
              <w:rPr>
                <w:b/>
              </w:rPr>
              <w:t>HİZMETİN TAMAMLANMA SÜRESİ (EN GEÇ)</w:t>
            </w:r>
          </w:p>
        </w:tc>
      </w:tr>
      <w:tr w:rsidR="00BC5A99">
        <w:trPr>
          <w:trHeight w:val="591"/>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7"/>
              <w:jc w:val="center"/>
            </w:pPr>
            <w:r>
              <w:t>32</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Varlık İşlem Fişi kesimi</w:t>
            </w:r>
          </w:p>
        </w:tc>
        <w:tc>
          <w:tcPr>
            <w:tcW w:w="1892" w:type="dxa"/>
            <w:tcBorders>
              <w:top w:val="single" w:sz="4" w:space="0" w:color="000000"/>
              <w:left w:val="single" w:sz="4" w:space="0" w:color="000000"/>
              <w:bottom w:val="single" w:sz="4" w:space="0" w:color="000000"/>
              <w:right w:val="nil"/>
            </w:tcBorders>
            <w:vAlign w:val="center"/>
          </w:tcPr>
          <w:p w:rsidR="00BC5A99" w:rsidRDefault="00EE20F2">
            <w:pPr>
              <w:numPr>
                <w:ilvl w:val="0"/>
                <w:numId w:val="36"/>
              </w:numPr>
              <w:spacing w:after="6"/>
              <w:ind w:hanging="91"/>
            </w:pPr>
            <w:r>
              <w:t>Fatura fotokopisi</w:t>
            </w:r>
          </w:p>
          <w:p w:rsidR="00BC5A99" w:rsidRDefault="00EE20F2">
            <w:pPr>
              <w:numPr>
                <w:ilvl w:val="0"/>
                <w:numId w:val="36"/>
              </w:numPr>
              <w:spacing w:after="6"/>
              <w:ind w:hanging="91"/>
            </w:pPr>
            <w:r>
              <w:t>Mal alım kabul tutanağı</w:t>
            </w:r>
          </w:p>
          <w:p w:rsidR="00BC5A99" w:rsidRDefault="00EE20F2">
            <w:pPr>
              <w:numPr>
                <w:ilvl w:val="0"/>
                <w:numId w:val="36"/>
              </w:numPr>
              <w:spacing w:after="0"/>
              <w:ind w:hanging="91"/>
            </w:pPr>
            <w:r>
              <w:t>Varlık İşlem Fişi makbuzu</w:t>
            </w:r>
          </w:p>
        </w:tc>
        <w:tc>
          <w:tcPr>
            <w:tcW w:w="3400" w:type="dxa"/>
            <w:tcBorders>
              <w:top w:val="single" w:sz="4" w:space="0" w:color="000000"/>
              <w:left w:val="nil"/>
              <w:bottom w:val="single" w:sz="4" w:space="0" w:color="000000"/>
              <w:right w:val="single" w:sz="4" w:space="0" w:color="000000"/>
            </w:tcBorders>
          </w:tcPr>
          <w:p w:rsidR="00BC5A99" w:rsidRDefault="00BC5A99">
            <w:pPr>
              <w:spacing w:after="160"/>
            </w:pP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2 Saat</w:t>
            </w:r>
          </w:p>
        </w:tc>
      </w:tr>
      <w:tr w:rsidR="00BC5A99">
        <w:trPr>
          <w:trHeight w:val="830"/>
        </w:trPr>
        <w:tc>
          <w:tcPr>
            <w:tcW w:w="884"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117"/>
              <w:jc w:val="center"/>
            </w:pPr>
            <w:r>
              <w:t>33</w:t>
            </w:r>
          </w:p>
        </w:tc>
        <w:tc>
          <w:tcPr>
            <w:tcW w:w="2267"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 xml:space="preserve"> Akademik takvim</w:t>
            </w:r>
          </w:p>
        </w:tc>
        <w:tc>
          <w:tcPr>
            <w:tcW w:w="1892" w:type="dxa"/>
            <w:tcBorders>
              <w:top w:val="single" w:sz="4" w:space="0" w:color="000000"/>
              <w:left w:val="single" w:sz="4" w:space="0" w:color="000000"/>
              <w:bottom w:val="single" w:sz="4" w:space="0" w:color="000000"/>
              <w:right w:val="nil"/>
            </w:tcBorders>
            <w:vAlign w:val="center"/>
          </w:tcPr>
          <w:p w:rsidR="00BC5A99" w:rsidRDefault="00EE20F2">
            <w:pPr>
              <w:spacing w:after="0"/>
              <w:ind w:left="24"/>
            </w:pPr>
            <w:r>
              <w:t>1. Fakülte Yönetim Kurulu kararıyla belirlenir</w:t>
            </w:r>
          </w:p>
        </w:tc>
        <w:tc>
          <w:tcPr>
            <w:tcW w:w="3400" w:type="dxa"/>
            <w:tcBorders>
              <w:top w:val="single" w:sz="4" w:space="0" w:color="000000"/>
              <w:left w:val="nil"/>
              <w:bottom w:val="single" w:sz="4" w:space="0" w:color="000000"/>
              <w:right w:val="single" w:sz="4" w:space="0" w:color="000000"/>
            </w:tcBorders>
          </w:tcPr>
          <w:p w:rsidR="00BC5A99" w:rsidRDefault="00BC5A99">
            <w:pPr>
              <w:spacing w:after="160"/>
            </w:pPr>
          </w:p>
        </w:tc>
        <w:tc>
          <w:tcPr>
            <w:tcW w:w="2545" w:type="dxa"/>
            <w:tcBorders>
              <w:top w:val="single" w:sz="4" w:space="0" w:color="000000"/>
              <w:left w:val="single" w:sz="4" w:space="0" w:color="000000"/>
              <w:bottom w:val="single" w:sz="4" w:space="0" w:color="000000"/>
              <w:right w:val="single" w:sz="4" w:space="0" w:color="000000"/>
            </w:tcBorders>
            <w:vAlign w:val="center"/>
          </w:tcPr>
          <w:p w:rsidR="00BC5A99" w:rsidRDefault="00EE20F2">
            <w:pPr>
              <w:spacing w:after="0"/>
              <w:ind w:left="24"/>
            </w:pPr>
            <w:r>
              <w:t>3 Gün</w:t>
            </w:r>
          </w:p>
        </w:tc>
      </w:tr>
    </w:tbl>
    <w:p w:rsidR="00BC5A99" w:rsidRDefault="00EE20F2">
      <w:r>
        <w:t>Başvuru esnasında yukarıda belirtilen belgelerin dışında belge istenmesi, eksiksiz belge ile başvuru yapılmasına rağmen hizmetin beli</w:t>
      </w:r>
      <w:r w:rsidR="00C63084">
        <w:t>r</w:t>
      </w:r>
      <w:r>
        <w:t xml:space="preserve">tilen sürede tamamlanmaması veya yukarıdaki tabloda bazı hizmetlerin bulunmadığının tespiti durumunda ilk müracaat yerine </w:t>
      </w:r>
      <w:proofErr w:type="gramStart"/>
      <w:r>
        <w:t>yada</w:t>
      </w:r>
      <w:proofErr w:type="gramEnd"/>
      <w:r>
        <w:t xml:space="preserve"> ikinci müracaat yerine başvurunuz.</w:t>
      </w:r>
    </w:p>
    <w:tbl>
      <w:tblPr>
        <w:tblStyle w:val="TableGrid"/>
        <w:tblW w:w="10534" w:type="dxa"/>
        <w:tblInd w:w="0" w:type="dxa"/>
        <w:tblLook w:val="04A0" w:firstRow="1" w:lastRow="0" w:firstColumn="1" w:lastColumn="0" w:noHBand="0" w:noVBand="1"/>
      </w:tblPr>
      <w:tblGrid>
        <w:gridCol w:w="1715"/>
        <w:gridCol w:w="3436"/>
        <w:gridCol w:w="2253"/>
        <w:gridCol w:w="2745"/>
        <w:gridCol w:w="385"/>
      </w:tblGrid>
      <w:tr w:rsidR="00B92B78">
        <w:trPr>
          <w:gridAfter w:val="1"/>
          <w:wAfter w:w="458" w:type="dxa"/>
          <w:trHeight w:val="1177"/>
        </w:trPr>
        <w:tc>
          <w:tcPr>
            <w:tcW w:w="1753" w:type="dxa"/>
            <w:tcBorders>
              <w:top w:val="nil"/>
              <w:left w:val="nil"/>
              <w:bottom w:val="nil"/>
              <w:right w:val="nil"/>
            </w:tcBorders>
          </w:tcPr>
          <w:p w:rsidR="00BC5A99" w:rsidRDefault="00EE20F2">
            <w:pPr>
              <w:spacing w:after="68"/>
            </w:pPr>
            <w:r>
              <w:t>İlk Mürac</w:t>
            </w:r>
            <w:r w:rsidR="00C63084">
              <w:t>a</w:t>
            </w:r>
            <w:r>
              <w:t>at Yeri</w:t>
            </w:r>
          </w:p>
          <w:p w:rsidR="00BC5A99" w:rsidRDefault="00EE20F2">
            <w:pPr>
              <w:spacing w:after="68"/>
            </w:pPr>
            <w:r>
              <w:t>İsim</w:t>
            </w:r>
          </w:p>
          <w:p w:rsidR="00BC5A99" w:rsidRDefault="00EE20F2">
            <w:pPr>
              <w:spacing w:after="0" w:line="414" w:lineRule="auto"/>
              <w:ind w:right="1282"/>
            </w:pPr>
            <w:proofErr w:type="spellStart"/>
            <w:r>
              <w:t>Ünvan</w:t>
            </w:r>
            <w:proofErr w:type="spellEnd"/>
            <w:r>
              <w:t xml:space="preserve"> Adres</w:t>
            </w:r>
          </w:p>
          <w:p w:rsidR="00BC5A99" w:rsidRDefault="00EE20F2">
            <w:pPr>
              <w:spacing w:after="68"/>
            </w:pPr>
            <w:r>
              <w:t>Tel</w:t>
            </w:r>
          </w:p>
          <w:p w:rsidR="00BC5A99" w:rsidRDefault="00EE20F2">
            <w:pPr>
              <w:spacing w:after="68"/>
            </w:pPr>
            <w:r>
              <w:t>Faks</w:t>
            </w:r>
          </w:p>
          <w:p w:rsidR="00BC5A99" w:rsidRDefault="00EE20F2">
            <w:pPr>
              <w:spacing w:after="0"/>
            </w:pPr>
            <w:r>
              <w:t>E-Posta</w:t>
            </w:r>
          </w:p>
        </w:tc>
        <w:tc>
          <w:tcPr>
            <w:tcW w:w="3443" w:type="dxa"/>
            <w:tcBorders>
              <w:top w:val="nil"/>
              <w:left w:val="nil"/>
              <w:bottom w:val="nil"/>
              <w:right w:val="nil"/>
            </w:tcBorders>
          </w:tcPr>
          <w:p w:rsidR="00BC5A99" w:rsidRDefault="00B92B78">
            <w:pPr>
              <w:spacing w:after="0" w:line="414" w:lineRule="auto"/>
              <w:ind w:right="2687"/>
              <w:jc w:val="both"/>
            </w:pPr>
            <w:r>
              <w:t>:</w:t>
            </w:r>
            <w:proofErr w:type="spellStart"/>
            <w:proofErr w:type="gramStart"/>
            <w:r>
              <w:t>Fakülte</w:t>
            </w:r>
            <w:r w:rsidR="0074090A">
              <w:t>Sekreterliği</w:t>
            </w:r>
            <w:proofErr w:type="spellEnd"/>
            <w:r w:rsidR="0074090A">
              <w:t xml:space="preserve"> : Vedat</w:t>
            </w:r>
            <w:proofErr w:type="gramEnd"/>
            <w:r w:rsidR="0074090A">
              <w:t xml:space="preserve"> SOLMAZ</w:t>
            </w:r>
          </w:p>
          <w:p w:rsidR="00BC5A99" w:rsidRDefault="00EE20F2">
            <w:pPr>
              <w:spacing w:after="68"/>
            </w:pPr>
            <w:r>
              <w:t>: Fakülte Sekreteri</w:t>
            </w:r>
          </w:p>
          <w:p w:rsidR="00BC5A99" w:rsidRDefault="00EE20F2">
            <w:pPr>
              <w:spacing w:after="68"/>
            </w:pPr>
            <w:r>
              <w:t xml:space="preserve">: Mevlana Mahallesi 15 Temmuz Yerleşkesi </w:t>
            </w:r>
            <w:proofErr w:type="spellStart"/>
            <w:r>
              <w:t>Kümeevler</w:t>
            </w:r>
            <w:proofErr w:type="spellEnd"/>
            <w:r>
              <w:t xml:space="preserve"> No:5 38280 Talas / KAYSERİ</w:t>
            </w:r>
          </w:p>
          <w:p w:rsidR="00BC5A99" w:rsidRDefault="0074090A">
            <w:pPr>
              <w:spacing w:after="68"/>
            </w:pPr>
            <w:r>
              <w:t>: +90 352 432 38 38 / 41006</w:t>
            </w:r>
          </w:p>
          <w:p w:rsidR="00BC5A99" w:rsidRDefault="00EE20F2">
            <w:pPr>
              <w:spacing w:after="68"/>
            </w:pPr>
            <w:r>
              <w:t>: +903525043837</w:t>
            </w:r>
          </w:p>
          <w:p w:rsidR="00BC5A99" w:rsidRDefault="00EE20F2">
            <w:pPr>
              <w:spacing w:after="0"/>
            </w:pPr>
            <w:r>
              <w:rPr>
                <w:color w:val="0000FF"/>
              </w:rPr>
              <w:t xml:space="preserve">: </w:t>
            </w:r>
            <w:r w:rsidR="0074090A">
              <w:rPr>
                <w:color w:val="0000FF"/>
              </w:rPr>
              <w:t>vsolmaz</w:t>
            </w:r>
            <w:r>
              <w:rPr>
                <w:color w:val="0000FF"/>
              </w:rPr>
              <w:t>@kayseri.edu.tr</w:t>
            </w:r>
          </w:p>
        </w:tc>
        <w:tc>
          <w:tcPr>
            <w:tcW w:w="2290" w:type="dxa"/>
            <w:tcBorders>
              <w:top w:val="nil"/>
              <w:left w:val="nil"/>
              <w:bottom w:val="nil"/>
              <w:right w:val="nil"/>
            </w:tcBorders>
          </w:tcPr>
          <w:p w:rsidR="00BC5A99" w:rsidRDefault="00EE20F2">
            <w:pPr>
              <w:spacing w:after="68"/>
            </w:pPr>
            <w:r>
              <w:t>İkinci Mürac</w:t>
            </w:r>
            <w:r w:rsidR="00C63084">
              <w:t>a</w:t>
            </w:r>
            <w:r>
              <w:t>at Yeri</w:t>
            </w:r>
          </w:p>
          <w:p w:rsidR="00BC5A99" w:rsidRDefault="00EE20F2">
            <w:pPr>
              <w:spacing w:after="68"/>
            </w:pPr>
            <w:r>
              <w:t>İsim</w:t>
            </w:r>
          </w:p>
          <w:p w:rsidR="00BC5A99" w:rsidRDefault="00EE20F2">
            <w:pPr>
              <w:spacing w:after="0" w:line="414" w:lineRule="auto"/>
              <w:ind w:right="1819"/>
            </w:pPr>
            <w:proofErr w:type="spellStart"/>
            <w:r>
              <w:t>Ünvan</w:t>
            </w:r>
            <w:proofErr w:type="spellEnd"/>
            <w:r>
              <w:t xml:space="preserve"> Adres</w:t>
            </w:r>
          </w:p>
          <w:p w:rsidR="00BC5A99" w:rsidRDefault="00EE20F2">
            <w:pPr>
              <w:spacing w:after="68"/>
            </w:pPr>
            <w:r>
              <w:t>Tel</w:t>
            </w:r>
          </w:p>
          <w:p w:rsidR="00BC5A99" w:rsidRDefault="00EE20F2">
            <w:pPr>
              <w:spacing w:after="68"/>
            </w:pPr>
            <w:r>
              <w:t>Faks</w:t>
            </w:r>
          </w:p>
          <w:p w:rsidR="00BC5A99" w:rsidRDefault="00EE20F2">
            <w:pPr>
              <w:spacing w:after="0"/>
            </w:pPr>
            <w:r>
              <w:t>E-Posta</w:t>
            </w:r>
          </w:p>
        </w:tc>
        <w:tc>
          <w:tcPr>
            <w:tcW w:w="3048" w:type="dxa"/>
            <w:tcBorders>
              <w:top w:val="nil"/>
              <w:left w:val="nil"/>
              <w:bottom w:val="nil"/>
              <w:right w:val="nil"/>
            </w:tcBorders>
          </w:tcPr>
          <w:p w:rsidR="00BC5A99" w:rsidRDefault="00EE20F2">
            <w:pPr>
              <w:spacing w:after="68"/>
            </w:pPr>
            <w:r>
              <w:t>: Fakülte Dekanlığı</w:t>
            </w:r>
          </w:p>
          <w:p w:rsidR="00BC5A99" w:rsidRDefault="0074090A">
            <w:pPr>
              <w:spacing w:after="68"/>
            </w:pPr>
            <w:r>
              <w:t xml:space="preserve">: Dr. </w:t>
            </w:r>
            <w:proofErr w:type="spellStart"/>
            <w:r>
              <w:t>Öğr</w:t>
            </w:r>
            <w:proofErr w:type="spellEnd"/>
            <w:r>
              <w:t>. Üyesi Salih HİMMETOĞLU</w:t>
            </w:r>
          </w:p>
          <w:p w:rsidR="00BC5A99" w:rsidRDefault="0074090A">
            <w:pPr>
              <w:spacing w:after="68"/>
            </w:pPr>
            <w:r>
              <w:t>: Fakülte Dekan Yrd.</w:t>
            </w:r>
          </w:p>
          <w:p w:rsidR="00BC5A99" w:rsidRDefault="00EE20F2">
            <w:pPr>
              <w:spacing w:after="68"/>
              <w:jc w:val="both"/>
            </w:pPr>
            <w:r>
              <w:t xml:space="preserve">: Mevlana Mahallesi 15 Temmuz Yerleşkesi </w:t>
            </w:r>
            <w:proofErr w:type="spellStart"/>
            <w:r>
              <w:t>Kümeevler</w:t>
            </w:r>
            <w:proofErr w:type="spellEnd"/>
            <w:r>
              <w:t xml:space="preserve"> No:5 38280 Talas / KAYSERİ</w:t>
            </w:r>
          </w:p>
          <w:p w:rsidR="00BC5A99" w:rsidRDefault="00EE20F2">
            <w:pPr>
              <w:spacing w:after="68"/>
            </w:pPr>
            <w:r>
              <w:t xml:space="preserve">: +90 352 432 38 38 / </w:t>
            </w:r>
            <w:r w:rsidR="0074090A">
              <w:t>30006</w:t>
            </w:r>
          </w:p>
          <w:p w:rsidR="00BC5A99" w:rsidRDefault="00EE20F2">
            <w:pPr>
              <w:spacing w:after="68"/>
            </w:pPr>
            <w:r>
              <w:t>: +903525043837</w:t>
            </w:r>
          </w:p>
          <w:p w:rsidR="00BC5A99" w:rsidRDefault="0074090A">
            <w:pPr>
              <w:spacing w:after="0"/>
            </w:pPr>
            <w:r>
              <w:rPr>
                <w:color w:val="0000FF"/>
              </w:rPr>
              <w:t>: salihhimmetoglu</w:t>
            </w:r>
            <w:r w:rsidR="00EE20F2">
              <w:rPr>
                <w:color w:val="0000FF"/>
              </w:rPr>
              <w:t>@kayseri.edu.tr</w:t>
            </w:r>
          </w:p>
        </w:tc>
      </w:tr>
      <w:tr w:rsidR="00BC5A99">
        <w:tblPrEx>
          <w:tblCellMar>
            <w:top w:w="82" w:type="dxa"/>
            <w:left w:w="115" w:type="dxa"/>
            <w:right w:w="115" w:type="dxa"/>
          </w:tblCellMar>
        </w:tblPrEx>
        <w:trPr>
          <w:trHeight w:val="365"/>
        </w:trPr>
        <w:tc>
          <w:tcPr>
            <w:tcW w:w="5196" w:type="dxa"/>
            <w:gridSpan w:val="2"/>
            <w:tcBorders>
              <w:top w:val="single" w:sz="4" w:space="0" w:color="000000"/>
              <w:left w:val="single" w:sz="4" w:space="0" w:color="000000"/>
              <w:bottom w:val="single" w:sz="4" w:space="0" w:color="000000"/>
              <w:right w:val="single" w:sz="4" w:space="0" w:color="000000"/>
            </w:tcBorders>
          </w:tcPr>
          <w:p w:rsidR="00BC5A99" w:rsidRDefault="00EE20F2">
            <w:pPr>
              <w:spacing w:after="64"/>
              <w:ind w:left="17"/>
              <w:jc w:val="center"/>
            </w:pPr>
            <w:r>
              <w:rPr>
                <w:b/>
              </w:rPr>
              <w:t>Hazırlayan</w:t>
            </w:r>
          </w:p>
          <w:p w:rsidR="00BC5A99" w:rsidRDefault="00EE20F2">
            <w:pPr>
              <w:spacing w:after="0"/>
              <w:ind w:left="23"/>
              <w:jc w:val="center"/>
            </w:pPr>
            <w:r>
              <w:t>BKK</w:t>
            </w:r>
          </w:p>
        </w:tc>
        <w:tc>
          <w:tcPr>
            <w:tcW w:w="5791" w:type="dxa"/>
            <w:gridSpan w:val="3"/>
            <w:tcBorders>
              <w:top w:val="single" w:sz="4" w:space="0" w:color="000000"/>
              <w:left w:val="single" w:sz="4" w:space="0" w:color="000000"/>
              <w:bottom w:val="single" w:sz="4" w:space="0" w:color="000000"/>
              <w:right w:val="single" w:sz="4" w:space="0" w:color="000000"/>
            </w:tcBorders>
          </w:tcPr>
          <w:p w:rsidR="00BC5A99" w:rsidRDefault="00EE20F2">
            <w:pPr>
              <w:spacing w:after="64"/>
              <w:ind w:left="22"/>
              <w:jc w:val="center"/>
            </w:pPr>
            <w:r>
              <w:rPr>
                <w:b/>
              </w:rPr>
              <w:t>Onaylayan</w:t>
            </w:r>
          </w:p>
          <w:p w:rsidR="00BC5A99" w:rsidRDefault="00EE20F2">
            <w:pPr>
              <w:spacing w:after="0"/>
              <w:ind w:left="4"/>
              <w:jc w:val="center"/>
            </w:pPr>
            <w:r>
              <w:t>KASGEM</w:t>
            </w:r>
          </w:p>
        </w:tc>
      </w:tr>
    </w:tbl>
    <w:p w:rsidR="00EE20F2" w:rsidRDefault="00EE20F2"/>
    <w:sectPr w:rsidR="00EE20F2">
      <w:footerReference w:type="even" r:id="rId8"/>
      <w:footerReference w:type="default" r:id="rId9"/>
      <w:footerReference w:type="first" r:id="rId10"/>
      <w:pgSz w:w="11904" w:h="16834"/>
      <w:pgMar w:top="1090" w:right="847" w:bottom="1354" w:left="475" w:header="708" w:footer="46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4EA" w:rsidRDefault="00F414EA">
      <w:pPr>
        <w:spacing w:after="0" w:line="240" w:lineRule="auto"/>
      </w:pPr>
      <w:r>
        <w:separator/>
      </w:r>
    </w:p>
  </w:endnote>
  <w:endnote w:type="continuationSeparator" w:id="0">
    <w:p w:rsidR="00F414EA" w:rsidRDefault="00F4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A99" w:rsidRDefault="00EE20F2">
    <w:pPr>
      <w:spacing w:after="0"/>
      <w:ind w:left="357"/>
      <w:jc w:val="center"/>
    </w:pPr>
    <w:r>
      <w:rPr>
        <w:rFonts w:ascii="Arial" w:eastAsia="Arial" w:hAnsi="Arial" w:cs="Arial"/>
      </w:rPr>
      <w:t xml:space="preserve">Sayfa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fldSimple w:instr=" NUMPAGES   \* MERGEFORMAT ">
      <w:r>
        <w:rPr>
          <w:rFonts w:ascii="Arial" w:eastAsia="Arial" w:hAnsi="Arial" w:cs="Arial"/>
        </w:rPr>
        <w:t>3</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A99" w:rsidRDefault="00EE20F2">
    <w:pPr>
      <w:spacing w:after="0"/>
      <w:ind w:left="357"/>
      <w:jc w:val="center"/>
    </w:pPr>
    <w:r>
      <w:rPr>
        <w:rFonts w:ascii="Arial" w:eastAsia="Arial" w:hAnsi="Arial" w:cs="Arial"/>
      </w:rPr>
      <w:t xml:space="preserve">Sayfa </w:t>
    </w:r>
    <w:r>
      <w:fldChar w:fldCharType="begin"/>
    </w:r>
    <w:r>
      <w:instrText xml:space="preserve"> PAGE   \* MERGEFORMAT </w:instrText>
    </w:r>
    <w:r>
      <w:fldChar w:fldCharType="separate"/>
    </w:r>
    <w:r w:rsidR="00E12056" w:rsidRPr="00E12056">
      <w:rPr>
        <w:rFonts w:ascii="Arial" w:eastAsia="Arial" w:hAnsi="Arial" w:cs="Arial"/>
        <w:noProof/>
      </w:rPr>
      <w:t>1</w:t>
    </w:r>
    <w:r>
      <w:rPr>
        <w:rFonts w:ascii="Arial" w:eastAsia="Arial" w:hAnsi="Arial" w:cs="Arial"/>
      </w:rPr>
      <w:fldChar w:fldCharType="end"/>
    </w:r>
    <w:r>
      <w:rPr>
        <w:rFonts w:ascii="Arial" w:eastAsia="Arial" w:hAnsi="Arial" w:cs="Arial"/>
      </w:rPr>
      <w:t xml:space="preserve"> / </w:t>
    </w:r>
    <w:fldSimple w:instr=" NUMPAGES   \* MERGEFORMAT ">
      <w:r w:rsidR="00E12056" w:rsidRPr="00E12056">
        <w:rPr>
          <w:rFonts w:ascii="Arial" w:eastAsia="Arial" w:hAnsi="Arial" w:cs="Arial"/>
          <w:noProof/>
        </w:rPr>
        <w:t>3</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A99" w:rsidRDefault="00EE20F2">
    <w:pPr>
      <w:spacing w:after="0"/>
      <w:ind w:left="357"/>
      <w:jc w:val="center"/>
    </w:pPr>
    <w:r>
      <w:rPr>
        <w:rFonts w:ascii="Arial" w:eastAsia="Arial" w:hAnsi="Arial" w:cs="Arial"/>
      </w:rPr>
      <w:t xml:space="preserve">Sayfa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fldSimple w:instr=" NUMPAGES   \* MERGEFORMAT ">
      <w:r>
        <w:rPr>
          <w:rFonts w:ascii="Arial" w:eastAsia="Arial" w:hAnsi="Arial" w:cs="Arial"/>
        </w:rPr>
        <w:t>3</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4EA" w:rsidRDefault="00F414EA">
      <w:pPr>
        <w:spacing w:after="0" w:line="240" w:lineRule="auto"/>
      </w:pPr>
      <w:r>
        <w:separator/>
      </w:r>
    </w:p>
  </w:footnote>
  <w:footnote w:type="continuationSeparator" w:id="0">
    <w:p w:rsidR="00F414EA" w:rsidRDefault="00F41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950"/>
    <w:multiLevelType w:val="hybridMultilevel"/>
    <w:tmpl w:val="8CA645E6"/>
    <w:lvl w:ilvl="0" w:tplc="DE2CC5EE">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C674C3C0">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247AE9E8">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21787120">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3A820F42">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76C2A1E">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3E9C52A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BE185502">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97A87CB6">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 w15:restartNumberingAfterBreak="0">
    <w:nsid w:val="089B514A"/>
    <w:multiLevelType w:val="hybridMultilevel"/>
    <w:tmpl w:val="B514320E"/>
    <w:lvl w:ilvl="0" w:tplc="90C8D35C">
      <w:start w:val="2"/>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EFB0DF12">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5F98BD2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45E61AC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033A2236">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D952C678">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89D4FB0E">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E8DCF6DC">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FD289E76">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 w15:restartNumberingAfterBreak="0">
    <w:nsid w:val="09AB1FB4"/>
    <w:multiLevelType w:val="hybridMultilevel"/>
    <w:tmpl w:val="DC1819B0"/>
    <w:lvl w:ilvl="0" w:tplc="B61264EE">
      <w:start w:val="1"/>
      <w:numFmt w:val="lowerLetter"/>
      <w:lvlText w:val="%1."/>
      <w:lvlJc w:val="left"/>
      <w:pPr>
        <w:ind w:left="1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788E6F82">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2B12C8B4">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1F7C36C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057494F0">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3DBA6710">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4C68C06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409021C2">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5B541CCA">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 w15:restartNumberingAfterBreak="0">
    <w:nsid w:val="0EEA49F8"/>
    <w:multiLevelType w:val="hybridMultilevel"/>
    <w:tmpl w:val="C930C552"/>
    <w:lvl w:ilvl="0" w:tplc="560A17E8">
      <w:start w:val="5"/>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90081D84">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C4CEB5CA">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947CEC6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33C8FC9C">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77D6C7B6">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2B12BEB6">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D2FC90B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453EB15C">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4" w15:restartNumberingAfterBreak="0">
    <w:nsid w:val="10F40353"/>
    <w:multiLevelType w:val="hybridMultilevel"/>
    <w:tmpl w:val="9314E8F0"/>
    <w:lvl w:ilvl="0" w:tplc="E7C871C0">
      <w:start w:val="5"/>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4F9C6764">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5888706">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509CF8E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A634A7CA">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112C11C">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FF10BF0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AA9E06B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76D2CC64">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5" w15:restartNumberingAfterBreak="0">
    <w:nsid w:val="15A21663"/>
    <w:multiLevelType w:val="hybridMultilevel"/>
    <w:tmpl w:val="04E875F4"/>
    <w:lvl w:ilvl="0" w:tplc="78D2B15A">
      <w:start w:val="2"/>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53B832EC">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FE3AB014">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CCADD5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3F5C20D6">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1EF4ECC0">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34AAB85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247275DA">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88A6E83A">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6" w15:restartNumberingAfterBreak="0">
    <w:nsid w:val="162E28D6"/>
    <w:multiLevelType w:val="hybridMultilevel"/>
    <w:tmpl w:val="C10A26C0"/>
    <w:lvl w:ilvl="0" w:tplc="F4863F46">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D32E4D5C">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246807F4">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B9A65B0">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8356E550">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D294348E">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B56A2BB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ED1E3A8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7761798">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7" w15:restartNumberingAfterBreak="0">
    <w:nsid w:val="162F2E97"/>
    <w:multiLevelType w:val="hybridMultilevel"/>
    <w:tmpl w:val="21CCEDA2"/>
    <w:lvl w:ilvl="0" w:tplc="0B74CAA0">
      <w:start w:val="1"/>
      <w:numFmt w:val="lowerLetter"/>
      <w:lvlText w:val="%1."/>
      <w:lvlJc w:val="left"/>
      <w:pPr>
        <w:ind w:left="9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E79A9A64">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05C24DA">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2A7AD820">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FE661848">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C30C4EDA">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670EE8D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20EC725C">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9A7AA010">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8" w15:restartNumberingAfterBreak="0">
    <w:nsid w:val="17F42074"/>
    <w:multiLevelType w:val="hybridMultilevel"/>
    <w:tmpl w:val="4E322558"/>
    <w:lvl w:ilvl="0" w:tplc="2DBA80FA">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9D007588">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5F4D694">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CFE921A">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927E6C26">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88940A10">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4A6C8EE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21DE8B60">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4FAE1BBA">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9" w15:restartNumberingAfterBreak="0">
    <w:nsid w:val="18367DDF"/>
    <w:multiLevelType w:val="hybridMultilevel"/>
    <w:tmpl w:val="5F64E274"/>
    <w:lvl w:ilvl="0" w:tplc="1492A714">
      <w:start w:val="1"/>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1278F9EE">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A490C2AC">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E72E9630">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546E80DE">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3FFC2B4C">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64ACA91E">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4F5C16E8">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36442D9C">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0" w15:restartNumberingAfterBreak="0">
    <w:nsid w:val="19394A65"/>
    <w:multiLevelType w:val="hybridMultilevel"/>
    <w:tmpl w:val="7FB22CD2"/>
    <w:lvl w:ilvl="0" w:tplc="EFB8ECB2">
      <w:start w:val="1"/>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9F608E4">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7D2A12CC">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61706D28">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0A0A830A">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C14F67A">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638A182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EBEC456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8576988E">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1" w15:restartNumberingAfterBreak="0">
    <w:nsid w:val="1D3669E6"/>
    <w:multiLevelType w:val="hybridMultilevel"/>
    <w:tmpl w:val="ECB44C2C"/>
    <w:lvl w:ilvl="0" w:tplc="9260E734">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68480788">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4F06F794">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87321246">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84D8ECF0">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3D460B76">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8FCF30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F66E9250">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7E68F990">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2" w15:restartNumberingAfterBreak="0">
    <w:nsid w:val="2B6D226B"/>
    <w:multiLevelType w:val="hybridMultilevel"/>
    <w:tmpl w:val="1FF414B8"/>
    <w:lvl w:ilvl="0" w:tplc="1B90D3C2">
      <w:start w:val="2"/>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430CB984">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FE40AC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3426184E">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CA42F842">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EF8B2BE">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B2980AE6">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94A63C2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0EFE7956">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3" w15:restartNumberingAfterBreak="0">
    <w:nsid w:val="2D2F3280"/>
    <w:multiLevelType w:val="hybridMultilevel"/>
    <w:tmpl w:val="1E0638E6"/>
    <w:lvl w:ilvl="0" w:tplc="235AADCE">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406279A0">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4F249378">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EC40FCDC">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197E798C">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5DA01B2E">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23EA41A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2C7E5A52">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4DFC3A12">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4" w15:restartNumberingAfterBreak="0">
    <w:nsid w:val="2E424E6F"/>
    <w:multiLevelType w:val="hybridMultilevel"/>
    <w:tmpl w:val="6E5652C4"/>
    <w:lvl w:ilvl="0" w:tplc="B986B8D4">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5282B71C">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34DAE8B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A5622C9A">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70EED034">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F6165D32">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E08CDEF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D8E45AE8">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4D8D87C">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5" w15:restartNumberingAfterBreak="0">
    <w:nsid w:val="33546E37"/>
    <w:multiLevelType w:val="hybridMultilevel"/>
    <w:tmpl w:val="01E4E7EC"/>
    <w:lvl w:ilvl="0" w:tplc="F3DE220E">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B90A30B8">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5ED8DABA">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AE2C4FAC">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F11C72A2">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334A1348">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F990B73C">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1B18D49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39AA78AE">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6" w15:restartNumberingAfterBreak="0">
    <w:nsid w:val="38BE208B"/>
    <w:multiLevelType w:val="hybridMultilevel"/>
    <w:tmpl w:val="7EBA2022"/>
    <w:lvl w:ilvl="0" w:tplc="2AFC905A">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54EEB31C">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E8A45C88">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2750AE7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D39E0268">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A1AE614">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4C90AB02">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1442751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1DC6240">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7" w15:restartNumberingAfterBreak="0">
    <w:nsid w:val="3A6914F5"/>
    <w:multiLevelType w:val="hybridMultilevel"/>
    <w:tmpl w:val="631A3CC2"/>
    <w:lvl w:ilvl="0" w:tplc="3B7EA838">
      <w:start w:val="1"/>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19BEE15C">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39B2DAB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8E606A74">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50078DC">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FF4219FE">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6F0241EE">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B776C69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5418AEB0">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8" w15:restartNumberingAfterBreak="0">
    <w:nsid w:val="45797221"/>
    <w:multiLevelType w:val="hybridMultilevel"/>
    <w:tmpl w:val="555C07B6"/>
    <w:lvl w:ilvl="0" w:tplc="167863A6">
      <w:start w:val="1"/>
      <w:numFmt w:val="lowerLetter"/>
      <w:lvlText w:val="%1."/>
      <w:lvlJc w:val="left"/>
      <w:pPr>
        <w:ind w:left="9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5476ADAA">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FD14AA1C">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5F0CC2A8">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213EB5F4">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03E83928">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2138A66C">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F912D56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0B16C376">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9" w15:restartNumberingAfterBreak="0">
    <w:nsid w:val="45D12480"/>
    <w:multiLevelType w:val="hybridMultilevel"/>
    <w:tmpl w:val="D9A2C190"/>
    <w:lvl w:ilvl="0" w:tplc="66F2B232">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C3C1654">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D43A713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11A2BE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0A966ABE">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5C4236A">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26D044CE">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F53CB728">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FF58898C">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0" w15:restartNumberingAfterBreak="0">
    <w:nsid w:val="45D1315A"/>
    <w:multiLevelType w:val="hybridMultilevel"/>
    <w:tmpl w:val="025E4316"/>
    <w:lvl w:ilvl="0" w:tplc="F5BCBB14">
      <w:start w:val="1"/>
      <w:numFmt w:val="decimal"/>
      <w:lvlText w:val="%1."/>
      <w:lvlJc w:val="left"/>
      <w:pPr>
        <w:ind w:left="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88FA66C8">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EE60D98">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30EFFAC">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F424C15A">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5516B600">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A404978C">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E0AE8E0">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698A5A56">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1" w15:restartNumberingAfterBreak="0">
    <w:nsid w:val="485B113A"/>
    <w:multiLevelType w:val="hybridMultilevel"/>
    <w:tmpl w:val="02524A5E"/>
    <w:lvl w:ilvl="0" w:tplc="8F94CDB6">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615C6E8A">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448630A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C4CA778">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D02B7B0">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8C5C32CA">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E3E6952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646872D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22627F4E">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2" w15:restartNumberingAfterBreak="0">
    <w:nsid w:val="4ECA6051"/>
    <w:multiLevelType w:val="hybridMultilevel"/>
    <w:tmpl w:val="B42A2D0A"/>
    <w:lvl w:ilvl="0" w:tplc="24D0C128">
      <w:start w:val="1"/>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B1AA3910">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A34E994A">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2D2C67BC">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EE5A7FE2">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306AAFA">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A2FC3504">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41A2314A">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378A2DDC">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3" w15:restartNumberingAfterBreak="0">
    <w:nsid w:val="50603B57"/>
    <w:multiLevelType w:val="hybridMultilevel"/>
    <w:tmpl w:val="69D238AA"/>
    <w:lvl w:ilvl="0" w:tplc="3C864E76">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81FE6DE6">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9FDE9AB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3EBE69DE">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F04AC84A">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4BE87F84">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4FF273D2">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DCA8997C">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BED218FC">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4" w15:restartNumberingAfterBreak="0">
    <w:nsid w:val="547A103C"/>
    <w:multiLevelType w:val="hybridMultilevel"/>
    <w:tmpl w:val="1158BCCC"/>
    <w:lvl w:ilvl="0" w:tplc="9020A112">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C1067A62">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9BE640EC">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2552401E">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0DE43F16">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BD8E96A">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9EE2B02">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786B8E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B728011A">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5" w15:restartNumberingAfterBreak="0">
    <w:nsid w:val="54E75A8F"/>
    <w:multiLevelType w:val="hybridMultilevel"/>
    <w:tmpl w:val="B142A974"/>
    <w:lvl w:ilvl="0" w:tplc="4F583C56">
      <w:start w:val="1"/>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1BCA83A6">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F964F7A6">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50322378">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25929C6E">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D6A96D0">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3FF621CE">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1D0A6666">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D682C286">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6" w15:restartNumberingAfterBreak="0">
    <w:nsid w:val="57040869"/>
    <w:multiLevelType w:val="hybridMultilevel"/>
    <w:tmpl w:val="A86A931E"/>
    <w:lvl w:ilvl="0" w:tplc="74D8E4BE">
      <w:start w:val="1"/>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DE4CC3C">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A776DE04">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440E02A">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39E8040C">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21C9198">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15AE100E">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29A2992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A09C059E">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7" w15:restartNumberingAfterBreak="0">
    <w:nsid w:val="57F8162F"/>
    <w:multiLevelType w:val="hybridMultilevel"/>
    <w:tmpl w:val="7CC87534"/>
    <w:lvl w:ilvl="0" w:tplc="D4E26AD6">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1BD4D6DA">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1A8A7A24">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2EBC625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79A42592">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4E0D6D6">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65E44A68">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C7441732">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44D4E418">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8" w15:restartNumberingAfterBreak="0">
    <w:nsid w:val="5F254C1E"/>
    <w:multiLevelType w:val="hybridMultilevel"/>
    <w:tmpl w:val="D42E9EE2"/>
    <w:lvl w:ilvl="0" w:tplc="BEF67584">
      <w:start w:val="1"/>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9D01AFC">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9930399A">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1EB2D400">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8EB8B390">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1A9AFC30">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56F2F7B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CD08522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AD9EF7C2">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9" w15:restartNumberingAfterBreak="0">
    <w:nsid w:val="6150010C"/>
    <w:multiLevelType w:val="hybridMultilevel"/>
    <w:tmpl w:val="A25C1E1A"/>
    <w:lvl w:ilvl="0" w:tplc="5170B48E">
      <w:start w:val="2"/>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20D01690">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0143AFA">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16C2897E">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237EEB96">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B3CB7BC">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1F4CEDE6">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1990F70C">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190C5DC8">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0" w15:restartNumberingAfterBreak="0">
    <w:nsid w:val="6AC9653B"/>
    <w:multiLevelType w:val="hybridMultilevel"/>
    <w:tmpl w:val="B93EED9C"/>
    <w:lvl w:ilvl="0" w:tplc="0D5CEA64">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AD416F8">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AB7C465C">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B1F0BF6A">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C006267C">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C19E6FA6">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CF907692">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605AF00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D03630E2">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1" w15:restartNumberingAfterBreak="0">
    <w:nsid w:val="6D6C279F"/>
    <w:multiLevelType w:val="hybridMultilevel"/>
    <w:tmpl w:val="965823C4"/>
    <w:lvl w:ilvl="0" w:tplc="9942F940">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99D62372">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1BC8355C">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6FF21118">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08761A16">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34BC751C">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39F6F452">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A4222C9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8E7246E4">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2" w15:restartNumberingAfterBreak="0">
    <w:nsid w:val="6EFC7D43"/>
    <w:multiLevelType w:val="hybridMultilevel"/>
    <w:tmpl w:val="8C06689C"/>
    <w:lvl w:ilvl="0" w:tplc="B6241BE6">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8CE008D4">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CAA4C60">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56FEC3EA">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7090D964">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500E9CDE">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601EE88E">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557E4DDE">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CE46FA8E">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3" w15:restartNumberingAfterBreak="0">
    <w:nsid w:val="6FC409DB"/>
    <w:multiLevelType w:val="hybridMultilevel"/>
    <w:tmpl w:val="90208294"/>
    <w:lvl w:ilvl="0" w:tplc="1062036A">
      <w:start w:val="2"/>
      <w:numFmt w:val="decimal"/>
      <w:lvlText w:val="%1."/>
      <w:lvlJc w:val="left"/>
      <w:pPr>
        <w:ind w:left="91"/>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7A6E43AE">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DF904A1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19508A4C">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FD16EECA">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7960F3D6">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F71C826C">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0FB01786">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B8D437EC">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4" w15:restartNumberingAfterBreak="0">
    <w:nsid w:val="752842C2"/>
    <w:multiLevelType w:val="hybridMultilevel"/>
    <w:tmpl w:val="94F401EC"/>
    <w:lvl w:ilvl="0" w:tplc="39D8991E">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7BA4DED6">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CAA26F2">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6AB05B92">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C9C6BD8">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5AA07AC">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8EB8C6D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A18E6714">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D3807EF2">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5" w15:restartNumberingAfterBreak="0">
    <w:nsid w:val="7D73071D"/>
    <w:multiLevelType w:val="hybridMultilevel"/>
    <w:tmpl w:val="409ACFAE"/>
    <w:lvl w:ilvl="0" w:tplc="C78C0226">
      <w:start w:val="1"/>
      <w:numFmt w:val="decimal"/>
      <w:lvlText w:val="%1."/>
      <w:lvlJc w:val="left"/>
      <w:pPr>
        <w:ind w:left="11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29E1F68">
      <w:start w:val="1"/>
      <w:numFmt w:val="lowerLetter"/>
      <w:lvlText w:val="%2"/>
      <w:lvlJc w:val="left"/>
      <w:pPr>
        <w:ind w:left="1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4FB0A15E">
      <w:start w:val="1"/>
      <w:numFmt w:val="lowerRoman"/>
      <w:lvlText w:val="%3"/>
      <w:lvlJc w:val="left"/>
      <w:pPr>
        <w:ind w:left="1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4580BF9A">
      <w:start w:val="1"/>
      <w:numFmt w:val="decimal"/>
      <w:lvlText w:val="%4"/>
      <w:lvlJc w:val="left"/>
      <w:pPr>
        <w:ind w:left="2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274E2376">
      <w:start w:val="1"/>
      <w:numFmt w:val="lowerLetter"/>
      <w:lvlText w:val="%5"/>
      <w:lvlJc w:val="left"/>
      <w:pPr>
        <w:ind w:left="3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D418311C">
      <w:start w:val="1"/>
      <w:numFmt w:val="lowerRoman"/>
      <w:lvlText w:val="%6"/>
      <w:lvlJc w:val="left"/>
      <w:pPr>
        <w:ind w:left="3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4D8C5290">
      <w:start w:val="1"/>
      <w:numFmt w:val="decimal"/>
      <w:lvlText w:val="%7"/>
      <w:lvlJc w:val="left"/>
      <w:pPr>
        <w:ind w:left="4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ED2A29B6">
      <w:start w:val="1"/>
      <w:numFmt w:val="lowerLetter"/>
      <w:lvlText w:val="%8"/>
      <w:lvlJc w:val="left"/>
      <w:pPr>
        <w:ind w:left="54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AA9459A2">
      <w:start w:val="1"/>
      <w:numFmt w:val="lowerRoman"/>
      <w:lvlText w:val="%9"/>
      <w:lvlJc w:val="left"/>
      <w:pPr>
        <w:ind w:left="61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num w:numId="1">
    <w:abstractNumId w:val="21"/>
  </w:num>
  <w:num w:numId="2">
    <w:abstractNumId w:val="13"/>
  </w:num>
  <w:num w:numId="3">
    <w:abstractNumId w:val="12"/>
  </w:num>
  <w:num w:numId="4">
    <w:abstractNumId w:val="16"/>
  </w:num>
  <w:num w:numId="5">
    <w:abstractNumId w:val="29"/>
  </w:num>
  <w:num w:numId="6">
    <w:abstractNumId w:val="14"/>
  </w:num>
  <w:num w:numId="7">
    <w:abstractNumId w:val="24"/>
  </w:num>
  <w:num w:numId="8">
    <w:abstractNumId w:val="19"/>
  </w:num>
  <w:num w:numId="9">
    <w:abstractNumId w:val="11"/>
  </w:num>
  <w:num w:numId="10">
    <w:abstractNumId w:val="20"/>
  </w:num>
  <w:num w:numId="11">
    <w:abstractNumId w:val="6"/>
  </w:num>
  <w:num w:numId="12">
    <w:abstractNumId w:val="23"/>
  </w:num>
  <w:num w:numId="13">
    <w:abstractNumId w:val="34"/>
  </w:num>
  <w:num w:numId="14">
    <w:abstractNumId w:val="15"/>
  </w:num>
  <w:num w:numId="15">
    <w:abstractNumId w:val="0"/>
  </w:num>
  <w:num w:numId="16">
    <w:abstractNumId w:val="31"/>
  </w:num>
  <w:num w:numId="17">
    <w:abstractNumId w:val="35"/>
  </w:num>
  <w:num w:numId="18">
    <w:abstractNumId w:val="2"/>
  </w:num>
  <w:num w:numId="19">
    <w:abstractNumId w:val="30"/>
  </w:num>
  <w:num w:numId="20">
    <w:abstractNumId w:val="27"/>
  </w:num>
  <w:num w:numId="21">
    <w:abstractNumId w:val="10"/>
  </w:num>
  <w:num w:numId="22">
    <w:abstractNumId w:val="5"/>
  </w:num>
  <w:num w:numId="23">
    <w:abstractNumId w:val="18"/>
  </w:num>
  <w:num w:numId="24">
    <w:abstractNumId w:val="3"/>
  </w:num>
  <w:num w:numId="25">
    <w:abstractNumId w:val="25"/>
  </w:num>
  <w:num w:numId="26">
    <w:abstractNumId w:val="1"/>
  </w:num>
  <w:num w:numId="27">
    <w:abstractNumId w:val="22"/>
  </w:num>
  <w:num w:numId="28">
    <w:abstractNumId w:val="33"/>
  </w:num>
  <w:num w:numId="29">
    <w:abstractNumId w:val="28"/>
  </w:num>
  <w:num w:numId="30">
    <w:abstractNumId w:val="17"/>
  </w:num>
  <w:num w:numId="31">
    <w:abstractNumId w:val="9"/>
  </w:num>
  <w:num w:numId="32">
    <w:abstractNumId w:val="8"/>
  </w:num>
  <w:num w:numId="33">
    <w:abstractNumId w:val="7"/>
  </w:num>
  <w:num w:numId="34">
    <w:abstractNumId w:val="4"/>
  </w:num>
  <w:num w:numId="35">
    <w:abstractNumId w:val="2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99"/>
    <w:rsid w:val="0020245D"/>
    <w:rsid w:val="0074090A"/>
    <w:rsid w:val="00B85EC9"/>
    <w:rsid w:val="00B92B78"/>
    <w:rsid w:val="00BC5A99"/>
    <w:rsid w:val="00C63084"/>
    <w:rsid w:val="00DD37B2"/>
    <w:rsid w:val="00E12056"/>
    <w:rsid w:val="00EE20F2"/>
    <w:rsid w:val="00F414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622F"/>
  <w15:docId w15:val="{49F8AEAD-BC61-41B3-A1C3-860FFBD8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9"/>
    </w:pPr>
    <w:rPr>
      <w:rFonts w:ascii="Times New Roman" w:eastAsia="Times New Roman" w:hAnsi="Times New Roman" w:cs="Times New Roman"/>
      <w:color w:val="000000"/>
      <w:sz w:val="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1752</Words>
  <Characters>9993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cp:lastModifiedBy>Zehra KARACA</cp:lastModifiedBy>
  <cp:revision>12</cp:revision>
  <dcterms:created xsi:type="dcterms:W3CDTF">2025-12-12T12:11:00Z</dcterms:created>
  <dcterms:modified xsi:type="dcterms:W3CDTF">2025-12-12T12:25:00Z</dcterms:modified>
</cp:coreProperties>
</file>